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1DD11723"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D74F22">
        <w:rPr>
          <w:rFonts w:ascii="Arial" w:hAnsi="Arial" w:cs="Arial"/>
          <w:b/>
          <w:sz w:val="24"/>
          <w:szCs w:val="28"/>
          <w:lang w:val="en-US"/>
        </w:rPr>
        <w:t>4-e</w:t>
      </w:r>
      <w:r w:rsidRPr="00CC6F36">
        <w:rPr>
          <w:rFonts w:ascii="Arial" w:hAnsi="Arial" w:cs="Arial"/>
          <w:b/>
          <w:sz w:val="24"/>
          <w:szCs w:val="28"/>
        </w:rPr>
        <w:tab/>
      </w:r>
      <w:r w:rsidRPr="00CC6F36">
        <w:rPr>
          <w:rFonts w:ascii="Arial" w:hAnsi="Arial" w:cs="Arial"/>
          <w:b/>
          <w:sz w:val="24"/>
          <w:szCs w:val="28"/>
          <w:lang w:val="en-US"/>
        </w:rPr>
        <w:t>R4-</w:t>
      </w:r>
      <w:r w:rsidR="00D74F22">
        <w:rPr>
          <w:rFonts w:ascii="Arial" w:hAnsi="Arial" w:cs="Arial"/>
          <w:b/>
          <w:sz w:val="24"/>
          <w:szCs w:val="28"/>
          <w:lang w:val="en-US"/>
        </w:rPr>
        <w:t>20</w:t>
      </w:r>
      <w:r w:rsidR="00085A8E">
        <w:rPr>
          <w:rFonts w:ascii="Arial" w:hAnsi="Arial" w:cs="Arial"/>
          <w:b/>
          <w:sz w:val="24"/>
          <w:szCs w:val="28"/>
          <w:lang w:val="en-US"/>
        </w:rPr>
        <w:t>0</w:t>
      </w:r>
      <w:bookmarkStart w:id="0" w:name="_GoBack"/>
      <w:bookmarkEnd w:id="0"/>
      <w:r w:rsidR="00C43898">
        <w:rPr>
          <w:rFonts w:ascii="Arial" w:hAnsi="Arial" w:cs="Arial"/>
          <w:b/>
          <w:sz w:val="24"/>
          <w:szCs w:val="28"/>
          <w:lang w:val="en-US"/>
        </w:rPr>
        <w:t>1847</w:t>
      </w:r>
    </w:p>
    <w:p w14:paraId="60407F1B" w14:textId="42E1AB85" w:rsidR="00CC6F36" w:rsidRPr="00CC6F36" w:rsidRDefault="00D74F22"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Electronic Meeting</w:t>
      </w:r>
      <w:r w:rsidR="00CC6F36" w:rsidRPr="00CC6F36">
        <w:rPr>
          <w:rFonts w:ascii="Arial" w:hAnsi="Arial" w:cs="Arial"/>
          <w:b/>
          <w:sz w:val="24"/>
          <w:szCs w:val="28"/>
          <w:lang w:val="en-US"/>
        </w:rPr>
        <w:t xml:space="preserve">, </w:t>
      </w:r>
      <w:r>
        <w:rPr>
          <w:rFonts w:ascii="Arial" w:hAnsi="Arial" w:cs="Arial"/>
          <w:b/>
          <w:sz w:val="24"/>
          <w:szCs w:val="28"/>
          <w:lang w:val="en-US"/>
        </w:rPr>
        <w:t>Feb. 24-March 06</w:t>
      </w:r>
      <w:r w:rsidR="00CC6F36" w:rsidRPr="00CC6F36">
        <w:rPr>
          <w:rFonts w:ascii="Arial" w:hAnsi="Arial" w:cs="Arial"/>
          <w:b/>
          <w:sz w:val="24"/>
          <w:szCs w:val="28"/>
          <w:lang w:val="en-US"/>
        </w:rPr>
        <w:t>, 20</w:t>
      </w:r>
      <w:r>
        <w:rPr>
          <w:rFonts w:ascii="Arial" w:hAnsi="Arial" w:cs="Arial"/>
          <w:b/>
          <w:sz w:val="24"/>
          <w:szCs w:val="28"/>
          <w:lang w:val="en-US"/>
        </w:rPr>
        <w:t>20</w:t>
      </w:r>
    </w:p>
    <w:p w14:paraId="25590F8B" w14:textId="4ED282F3"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D21F4E">
        <w:rPr>
          <w:rFonts w:ascii="Arial" w:hAnsi="Arial" w:cs="Arial"/>
          <w:sz w:val="22"/>
          <w:szCs w:val="22"/>
          <w:lang w:val="en-US"/>
        </w:rPr>
        <w:t>8</w:t>
      </w:r>
      <w:r w:rsidR="00763EB8">
        <w:rPr>
          <w:rFonts w:ascii="Arial" w:hAnsi="Arial" w:cs="Arial"/>
          <w:sz w:val="22"/>
          <w:szCs w:val="22"/>
          <w:lang w:val="en-US"/>
        </w:rPr>
        <w:t>.1</w:t>
      </w:r>
      <w:r w:rsidR="00EA532A">
        <w:rPr>
          <w:rFonts w:ascii="Arial" w:hAnsi="Arial" w:cs="Arial"/>
          <w:sz w:val="22"/>
          <w:szCs w:val="22"/>
          <w:lang w:val="en-US"/>
        </w:rPr>
        <w:t>.</w:t>
      </w:r>
      <w:r w:rsidR="00D21F4E">
        <w:rPr>
          <w:rFonts w:ascii="Arial" w:hAnsi="Arial" w:cs="Arial"/>
          <w:sz w:val="22"/>
          <w:szCs w:val="22"/>
          <w:lang w:val="en-US"/>
        </w:rPr>
        <w:t>4</w:t>
      </w:r>
      <w:r w:rsidR="00763EB8">
        <w:rPr>
          <w:rFonts w:ascii="Arial" w:hAnsi="Arial" w:cs="Arial"/>
          <w:sz w:val="22"/>
          <w:szCs w:val="22"/>
          <w:lang w:val="en-US"/>
        </w:rPr>
        <w:t>.</w:t>
      </w:r>
      <w:r w:rsidR="008471A4">
        <w:rPr>
          <w:rFonts w:ascii="Arial" w:hAnsi="Arial" w:cs="Arial"/>
          <w:sz w:val="22"/>
          <w:szCs w:val="22"/>
          <w:lang w:val="en-US"/>
        </w:rPr>
        <w:t>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537FF218" w14:textId="78D2CB56" w:rsidR="00A84D04"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74F22" w:rsidRPr="00D74F22">
        <w:rPr>
          <w:rFonts w:ascii="Arial" w:hAnsi="Arial" w:cs="Arial"/>
          <w:sz w:val="22"/>
          <w:szCs w:val="22"/>
        </w:rPr>
        <w:t>Analysis of open issues in RRC re-direction in NR-U</w:t>
      </w:r>
    </w:p>
    <w:p w14:paraId="37EAE97F" w14:textId="0AD2C944"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224F11CF" w14:textId="60B46AAA" w:rsidR="000A6870" w:rsidRPr="00A329C4" w:rsidRDefault="002202E8" w:rsidP="00EB12F1">
      <w:pPr>
        <w:spacing w:before="240" w:after="0"/>
      </w:pPr>
      <w:r w:rsidRPr="00840421">
        <w:t xml:space="preserve">In </w:t>
      </w:r>
      <w:r w:rsidR="005B4917" w:rsidRPr="00840421">
        <w:t>RAN4</w:t>
      </w:r>
      <w:r w:rsidR="000A6870">
        <w:t xml:space="preserve">#92bis </w:t>
      </w:r>
      <w:r w:rsidR="005B4917" w:rsidRPr="00840421">
        <w:t>meeting</w:t>
      </w:r>
      <w:r w:rsidR="0034209F" w:rsidRPr="00840421">
        <w:t xml:space="preserve"> </w:t>
      </w:r>
      <w:r w:rsidR="000A6870">
        <w:t xml:space="preserve">RAN4 agreed on the value of </w:t>
      </w:r>
      <w:r w:rsidR="000A6870" w:rsidRPr="000A6870">
        <w:t>L</w:t>
      </w:r>
      <w:proofErr w:type="gramStart"/>
      <w:r w:rsidR="000A6870" w:rsidRPr="000A6870">
        <w:rPr>
          <w:vertAlign w:val="subscript"/>
        </w:rPr>
        <w:t>1,max</w:t>
      </w:r>
      <w:proofErr w:type="gramEnd"/>
      <w:r w:rsidR="00A329C4">
        <w:t xml:space="preserve">, which is the maximum </w:t>
      </w:r>
      <w:r w:rsidR="000A6870" w:rsidRPr="000A6870">
        <w:t xml:space="preserve">number of </w:t>
      </w:r>
      <w:r w:rsidR="00A329C4">
        <w:t>S</w:t>
      </w:r>
      <w:r w:rsidR="000A6870" w:rsidRPr="000A6870">
        <w:t xml:space="preserve">MTC </w:t>
      </w:r>
      <w:r w:rsidR="00A329C4">
        <w:t xml:space="preserve">occasions </w:t>
      </w:r>
      <w:r w:rsidR="000A6870" w:rsidRPr="000A6870">
        <w:t>not available at the UE</w:t>
      </w:r>
      <w:r w:rsidR="00A329C4">
        <w:t xml:space="preserve"> due to DL LBT failures [1]</w:t>
      </w:r>
      <w:r w:rsidR="000A6870" w:rsidRPr="000A6870">
        <w:t>.</w:t>
      </w:r>
      <w:r w:rsidR="00A329C4">
        <w:t xml:space="preserve"> However, the other parameter, </w:t>
      </w:r>
      <w:r w:rsidR="00A329C4" w:rsidRPr="000A6870">
        <w:t>L</w:t>
      </w:r>
      <w:proofErr w:type="gramStart"/>
      <w:r w:rsidR="00A329C4">
        <w:rPr>
          <w:vertAlign w:val="subscript"/>
        </w:rPr>
        <w:t>2</w:t>
      </w:r>
      <w:r w:rsidR="00A329C4" w:rsidRPr="000A6870">
        <w:rPr>
          <w:vertAlign w:val="subscript"/>
        </w:rPr>
        <w:t>,max</w:t>
      </w:r>
      <w:proofErr w:type="gramEnd"/>
      <w:r w:rsidR="00A329C4">
        <w:t xml:space="preserve">, which is the maximum </w:t>
      </w:r>
      <w:r w:rsidR="00A329C4" w:rsidRPr="000A6870">
        <w:t xml:space="preserve">number of </w:t>
      </w:r>
      <w:r w:rsidR="00A329C4">
        <w:t xml:space="preserve">RACH occasions </w:t>
      </w:r>
      <w:r w:rsidR="00A329C4" w:rsidRPr="000A6870">
        <w:t>not available at the UE</w:t>
      </w:r>
      <w:r w:rsidR="00A329C4">
        <w:t xml:space="preserve"> due to UL LBT failures, is subject to RAN2 agreements related to consistent UL failures. Another open issue is the UE behaviour when a number (L</w:t>
      </w:r>
      <w:r w:rsidR="00A329C4" w:rsidRPr="00A329C4">
        <w:rPr>
          <w:vertAlign w:val="subscript"/>
        </w:rPr>
        <w:t>1</w:t>
      </w:r>
      <w:r w:rsidR="00A329C4">
        <w:t xml:space="preserve">) SMTC occasions unavailable at the UE </w:t>
      </w:r>
      <w:r w:rsidR="002E60BC">
        <w:t xml:space="preserve">exceeds </w:t>
      </w:r>
      <w:r w:rsidR="00A329C4" w:rsidRPr="000A6870">
        <w:t>L</w:t>
      </w:r>
      <w:proofErr w:type="gramStart"/>
      <w:r w:rsidR="00A329C4" w:rsidRPr="000A6870">
        <w:rPr>
          <w:vertAlign w:val="subscript"/>
        </w:rPr>
        <w:t>1,max</w:t>
      </w:r>
      <w:r w:rsidR="00A329C4">
        <w:t>.</w:t>
      </w:r>
      <w:proofErr w:type="gramEnd"/>
    </w:p>
    <w:p w14:paraId="2A3ECEAB" w14:textId="26570B5A" w:rsidR="00B50BD8" w:rsidRPr="00840421" w:rsidRDefault="00821DCD" w:rsidP="005B4917">
      <w:pPr>
        <w:spacing w:before="240" w:after="0"/>
        <w:rPr>
          <w:lang w:val="en-US"/>
        </w:rPr>
      </w:pPr>
      <w:r>
        <w:rPr>
          <w:lang w:val="en-US"/>
        </w:rPr>
        <w:t>In this paper we address the open issues related to the</w:t>
      </w:r>
      <w:r w:rsidR="006B7129">
        <w:rPr>
          <w:lang w:val="en-US"/>
        </w:rPr>
        <w:t xml:space="preserve"> </w:t>
      </w:r>
      <w:r w:rsidR="00E65C89" w:rsidRPr="00840421">
        <w:t xml:space="preserve">RRC </w:t>
      </w:r>
      <w:r w:rsidR="00E65C89">
        <w:t xml:space="preserve">connection release with </w:t>
      </w:r>
      <w:r w:rsidR="00E65C89" w:rsidRPr="00840421">
        <w:t>re</w:t>
      </w:r>
      <w:r w:rsidR="00E65C89">
        <w:t xml:space="preserve">direction </w:t>
      </w:r>
      <w:r>
        <w:t>requirements</w:t>
      </w:r>
      <w:r w:rsidR="005B4917" w:rsidRPr="00840421">
        <w:t xml:space="preserve">. </w:t>
      </w:r>
    </w:p>
    <w:p w14:paraId="468B41F3" w14:textId="1327E2D8" w:rsidR="00B50BD8" w:rsidRDefault="001A055F" w:rsidP="00B505FA">
      <w:pPr>
        <w:pStyle w:val="Heading1"/>
        <w:numPr>
          <w:ilvl w:val="0"/>
          <w:numId w:val="25"/>
        </w:numPr>
        <w:spacing w:before="360"/>
        <w:ind w:left="357" w:hanging="357"/>
      </w:pPr>
      <w:r>
        <w:t>UE behaviour upon L</w:t>
      </w:r>
      <w:r w:rsidRPr="001A055F">
        <w:rPr>
          <w:vertAlign w:val="subscript"/>
        </w:rPr>
        <w:t>1</w:t>
      </w:r>
      <w:r>
        <w:t xml:space="preserve"> </w:t>
      </w:r>
      <w:r w:rsidR="00A43091">
        <w:t>exceed</w:t>
      </w:r>
      <w:r w:rsidR="007E37DB">
        <w:t>ing</w:t>
      </w:r>
      <w:r>
        <w:t xml:space="preserve"> L</w:t>
      </w:r>
      <w:proofErr w:type="gramStart"/>
      <w:r w:rsidRPr="001A055F">
        <w:rPr>
          <w:vertAlign w:val="subscript"/>
        </w:rPr>
        <w:t>1</w:t>
      </w:r>
      <w:r>
        <w:rPr>
          <w:vertAlign w:val="subscript"/>
        </w:rPr>
        <w:t>,</w:t>
      </w:r>
      <w:r w:rsidRPr="001A055F">
        <w:rPr>
          <w:vertAlign w:val="subscript"/>
        </w:rPr>
        <w:t>max</w:t>
      </w:r>
      <w:proofErr w:type="gramEnd"/>
    </w:p>
    <w:p w14:paraId="3A939B0D" w14:textId="0F6EEC6E" w:rsidR="001E74CB" w:rsidRDefault="001E74CB" w:rsidP="0093148D">
      <w:pPr>
        <w:rPr>
          <w:rFonts w:eastAsia="SimSun"/>
          <w:lang w:eastAsia="ko-KR"/>
        </w:rPr>
      </w:pPr>
      <w:r>
        <w:rPr>
          <w:rFonts w:eastAsia="SimSun"/>
          <w:lang w:eastAsia="ko-KR"/>
        </w:rPr>
        <w:t>In [2], the following agreements regarding introduced of L</w:t>
      </w:r>
      <w:r w:rsidRPr="001E74CB">
        <w:rPr>
          <w:rFonts w:eastAsia="SimSun"/>
          <w:vertAlign w:val="subscript"/>
          <w:lang w:eastAsia="ko-KR"/>
        </w:rPr>
        <w:t>1</w:t>
      </w:r>
      <w:r>
        <w:rPr>
          <w:rFonts w:eastAsia="SimSun"/>
          <w:lang w:eastAsia="ko-KR"/>
        </w:rPr>
        <w:t xml:space="preserve"> and L</w:t>
      </w:r>
      <w:proofErr w:type="gramStart"/>
      <w:r w:rsidRPr="001E74CB">
        <w:rPr>
          <w:rFonts w:eastAsia="SimSun"/>
          <w:vertAlign w:val="subscript"/>
          <w:lang w:eastAsia="ko-KR"/>
        </w:rPr>
        <w:t>1,max</w:t>
      </w:r>
      <w:proofErr w:type="gramEnd"/>
      <w:r>
        <w:rPr>
          <w:rFonts w:eastAsia="SimSun"/>
          <w:lang w:eastAsia="ko-KR"/>
        </w:rPr>
        <w:t xml:space="preserve"> </w:t>
      </w:r>
      <w:r w:rsidR="00A43091">
        <w:rPr>
          <w:rFonts w:eastAsia="SimSun"/>
          <w:lang w:eastAsia="ko-KR"/>
        </w:rPr>
        <w:t xml:space="preserve">in the cell search requirements for RRC connection release with redirection </w:t>
      </w:r>
      <w:r>
        <w:rPr>
          <w:rFonts w:eastAsia="SimSun"/>
          <w:lang w:eastAsia="ko-KR"/>
        </w:rPr>
        <w:t xml:space="preserve">were made:  </w:t>
      </w:r>
    </w:p>
    <w:p w14:paraId="4F25E38F" w14:textId="04D9ADF5" w:rsidR="001E74CB" w:rsidRPr="00A43091" w:rsidRDefault="00085A8E" w:rsidP="001E74CB">
      <w:pPr>
        <w:pBdr>
          <w:top w:val="single" w:sz="4" w:space="1" w:color="auto"/>
        </w:pBdr>
        <w:jc w:val="both"/>
        <w:rPr>
          <w:i/>
          <w:sz w:val="16"/>
          <w:szCs w:val="16"/>
          <w:highlight w:val="green"/>
          <w:lang w:eastAsia="x-none"/>
        </w:rPr>
      </w:pPr>
      <m:oMath>
        <m:sSub>
          <m:sSubPr>
            <m:ctrlPr>
              <w:rPr>
                <w:rFonts w:ascii="Cambria Math" w:hAnsi="Cambria Math"/>
                <w:i/>
                <w:sz w:val="16"/>
                <w:szCs w:val="16"/>
                <w:lang w:eastAsia="ko-KR"/>
              </w:rPr>
            </m:ctrlPr>
          </m:sSubPr>
          <m:e>
            <m:r>
              <w:rPr>
                <w:rFonts w:ascii="Cambria Math" w:hAnsi="Cambria Math"/>
                <w:sz w:val="16"/>
                <w:szCs w:val="16"/>
                <w:lang w:eastAsia="ko-KR"/>
              </w:rPr>
              <m:t>T</m:t>
            </m:r>
          </m:e>
          <m:sub>
            <m:r>
              <w:rPr>
                <w:rFonts w:ascii="Cambria Math" w:hAnsi="Cambria Math"/>
                <w:sz w:val="16"/>
                <w:szCs w:val="16"/>
                <w:lang w:eastAsia="ko-KR"/>
              </w:rPr>
              <m:t>identify-NR</m:t>
            </m:r>
          </m:sub>
        </m:sSub>
      </m:oMath>
      <w:r w:rsidR="001E74CB" w:rsidRPr="00A43091">
        <w:rPr>
          <w:i/>
          <w:sz w:val="16"/>
          <w:szCs w:val="16"/>
          <w:highlight w:val="green"/>
          <w:lang w:eastAsia="ko-KR"/>
        </w:rPr>
        <w:t xml:space="preser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E74CB" w:rsidRPr="00A43091" w14:paraId="14AEE5E9" w14:textId="77777777" w:rsidTr="00166B9B">
        <w:tc>
          <w:tcPr>
            <w:tcW w:w="3670" w:type="dxa"/>
            <w:tcBorders>
              <w:top w:val="single" w:sz="4" w:space="0" w:color="auto"/>
              <w:left w:val="single" w:sz="4" w:space="0" w:color="auto"/>
              <w:bottom w:val="single" w:sz="4" w:space="0" w:color="auto"/>
              <w:right w:val="single" w:sz="4" w:space="0" w:color="auto"/>
            </w:tcBorders>
            <w:hideMark/>
          </w:tcPr>
          <w:p w14:paraId="7B97B7E5" w14:textId="77777777" w:rsidR="001E74CB" w:rsidRPr="00A43091" w:rsidRDefault="001E74CB" w:rsidP="00166B9B">
            <w:pPr>
              <w:pStyle w:val="TAH"/>
              <w:jc w:val="left"/>
              <w:rPr>
                <w:rFonts w:ascii="Times New Roman" w:hAnsi="Times New Roman"/>
                <w:i/>
                <w:sz w:val="16"/>
                <w:szCs w:val="16"/>
                <w:highlight w:val="green"/>
                <w:lang w:eastAsia="ko-KR"/>
              </w:rPr>
            </w:pPr>
            <w:r w:rsidRPr="00A43091">
              <w:rPr>
                <w:rFonts w:ascii="Times New Roman" w:hAnsi="Times New Roman"/>
                <w:i/>
                <w:sz w:val="16"/>
                <w:szCs w:val="16"/>
                <w:highlight w:val="green"/>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676BFF6" w14:textId="77777777" w:rsidR="001E74CB" w:rsidRPr="00A43091" w:rsidRDefault="001E74CB" w:rsidP="00166B9B">
            <w:pPr>
              <w:pStyle w:val="TAH"/>
              <w:rPr>
                <w:rFonts w:ascii="Times New Roman" w:hAnsi="Times New Roman"/>
                <w:i/>
                <w:sz w:val="16"/>
                <w:szCs w:val="16"/>
                <w:highlight w:val="green"/>
                <w:lang w:eastAsia="ko-KR"/>
              </w:rPr>
            </w:pPr>
            <w:proofErr w:type="spellStart"/>
            <w:r w:rsidRPr="00A43091">
              <w:rPr>
                <w:rFonts w:ascii="Times New Roman" w:hAnsi="Times New Roman"/>
                <w:i/>
                <w:sz w:val="16"/>
                <w:szCs w:val="16"/>
                <w:highlight w:val="green"/>
                <w:lang w:eastAsia="ko-KR"/>
              </w:rPr>
              <w:t>T</w:t>
            </w:r>
            <w:r w:rsidRPr="00A43091">
              <w:rPr>
                <w:rFonts w:ascii="Times New Roman" w:hAnsi="Times New Roman"/>
                <w:i/>
                <w:sz w:val="16"/>
                <w:szCs w:val="16"/>
                <w:highlight w:val="green"/>
                <w:vertAlign w:val="subscript"/>
                <w:lang w:eastAsia="ko-KR"/>
              </w:rPr>
              <w:t>identify</w:t>
            </w:r>
            <w:proofErr w:type="spellEnd"/>
            <w:r w:rsidRPr="00A43091">
              <w:rPr>
                <w:rFonts w:ascii="Times New Roman" w:hAnsi="Times New Roman"/>
                <w:i/>
                <w:sz w:val="16"/>
                <w:szCs w:val="16"/>
                <w:highlight w:val="green"/>
                <w:vertAlign w:val="subscript"/>
                <w:lang w:eastAsia="ko-KR"/>
              </w:rPr>
              <w:t>-NR</w:t>
            </w:r>
          </w:p>
        </w:tc>
      </w:tr>
      <w:tr w:rsidR="001E74CB" w:rsidRPr="00A43091" w14:paraId="21AE791B" w14:textId="77777777" w:rsidTr="00166B9B">
        <w:tc>
          <w:tcPr>
            <w:tcW w:w="3670" w:type="dxa"/>
            <w:tcBorders>
              <w:top w:val="single" w:sz="4" w:space="0" w:color="auto"/>
              <w:left w:val="single" w:sz="4" w:space="0" w:color="auto"/>
              <w:bottom w:val="single" w:sz="4" w:space="0" w:color="auto"/>
              <w:right w:val="single" w:sz="4" w:space="0" w:color="auto"/>
            </w:tcBorders>
            <w:hideMark/>
          </w:tcPr>
          <w:p w14:paraId="14B6CF33" w14:textId="77777777" w:rsidR="001E74CB" w:rsidRPr="00A43091" w:rsidRDefault="001E74CB" w:rsidP="00166B9B">
            <w:pPr>
              <w:pStyle w:val="TAL"/>
              <w:rPr>
                <w:rFonts w:ascii="Times New Roman" w:hAnsi="Times New Roman"/>
                <w:i/>
                <w:sz w:val="16"/>
                <w:szCs w:val="16"/>
                <w:highlight w:val="green"/>
                <w:lang w:eastAsia="ko-KR"/>
              </w:rPr>
            </w:pPr>
            <w:r w:rsidRPr="00A43091">
              <w:rPr>
                <w:rFonts w:ascii="Times New Roman" w:hAnsi="Times New Roman"/>
                <w:i/>
                <w:sz w:val="16"/>
                <w:szCs w:val="16"/>
                <w:highlight w:val="green"/>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43789CE" w14:textId="77777777" w:rsidR="001E74CB" w:rsidRPr="00A43091" w:rsidRDefault="001E74CB" w:rsidP="00166B9B">
            <w:pPr>
              <w:pStyle w:val="TAC"/>
              <w:rPr>
                <w:rFonts w:ascii="Times New Roman" w:hAnsi="Times New Roman"/>
                <w:i/>
                <w:sz w:val="16"/>
                <w:szCs w:val="16"/>
                <w:highlight w:val="green"/>
              </w:rPr>
            </w:pPr>
            <w:r w:rsidRPr="00A43091">
              <w:rPr>
                <w:rFonts w:ascii="Times New Roman" w:hAnsi="Times New Roman"/>
                <w:i/>
                <w:sz w:val="16"/>
                <w:szCs w:val="16"/>
                <w:highlight w:val="green"/>
              </w:rPr>
              <w:t xml:space="preserve">MAX (680 </w:t>
            </w:r>
            <w:proofErr w:type="spellStart"/>
            <w:r w:rsidRPr="00A43091">
              <w:rPr>
                <w:rFonts w:ascii="Times New Roman" w:hAnsi="Times New Roman"/>
                <w:i/>
                <w:sz w:val="16"/>
                <w:szCs w:val="16"/>
                <w:highlight w:val="green"/>
              </w:rPr>
              <w:t>ms</w:t>
            </w:r>
            <w:proofErr w:type="spellEnd"/>
            <w:r w:rsidRPr="00A43091">
              <w:rPr>
                <w:rFonts w:ascii="Times New Roman" w:hAnsi="Times New Roman"/>
                <w:i/>
                <w:sz w:val="16"/>
                <w:szCs w:val="16"/>
                <w:highlight w:val="green"/>
              </w:rPr>
              <w:t>, ([11] + L</w:t>
            </w:r>
            <w:r w:rsidRPr="00A43091">
              <w:rPr>
                <w:rFonts w:ascii="Times New Roman" w:hAnsi="Times New Roman"/>
                <w:i/>
                <w:sz w:val="16"/>
                <w:szCs w:val="16"/>
                <w:highlight w:val="green"/>
                <w:vertAlign w:val="subscript"/>
              </w:rPr>
              <w:t>1</w:t>
            </w:r>
            <w:r w:rsidRPr="00A43091">
              <w:rPr>
                <w:rFonts w:ascii="Times New Roman" w:hAnsi="Times New Roman"/>
                <w:i/>
                <w:sz w:val="16"/>
                <w:szCs w:val="16"/>
                <w:highlight w:val="green"/>
              </w:rPr>
              <w:t>) x T</w:t>
            </w:r>
            <w:r w:rsidRPr="00A43091">
              <w:rPr>
                <w:rFonts w:ascii="Times New Roman" w:hAnsi="Times New Roman"/>
                <w:i/>
                <w:sz w:val="16"/>
                <w:szCs w:val="16"/>
                <w:highlight w:val="green"/>
                <w:vertAlign w:val="subscript"/>
              </w:rPr>
              <w:t>DMTC</w:t>
            </w:r>
            <w:r w:rsidRPr="00A43091">
              <w:rPr>
                <w:rFonts w:ascii="Times New Roman" w:hAnsi="Times New Roman"/>
                <w:i/>
                <w:sz w:val="16"/>
                <w:szCs w:val="16"/>
                <w:highlight w:val="green"/>
              </w:rPr>
              <w:t>)</w:t>
            </w:r>
          </w:p>
        </w:tc>
      </w:tr>
    </w:tbl>
    <w:p w14:paraId="3D68CF69" w14:textId="77777777" w:rsidR="001E74CB" w:rsidRPr="00A43091" w:rsidRDefault="001E74CB" w:rsidP="001E74CB">
      <w:pPr>
        <w:rPr>
          <w:i/>
          <w:sz w:val="16"/>
          <w:szCs w:val="16"/>
          <w:highlight w:val="green"/>
          <w:lang w:eastAsia="zh-CN"/>
        </w:rPr>
      </w:pPr>
    </w:p>
    <w:p w14:paraId="78E9B75F" w14:textId="77777777" w:rsidR="001E74CB" w:rsidRPr="00A43091" w:rsidRDefault="001E74CB" w:rsidP="001E74CB">
      <w:pPr>
        <w:pBdr>
          <w:bottom w:val="single" w:sz="4" w:space="1" w:color="auto"/>
        </w:pBdr>
        <w:spacing w:after="0"/>
        <w:rPr>
          <w:i/>
          <w:sz w:val="16"/>
          <w:szCs w:val="16"/>
          <w:lang w:eastAsia="zh-CN"/>
        </w:rPr>
      </w:pPr>
      <w:r w:rsidRPr="00A43091">
        <w:rPr>
          <w:i/>
          <w:sz w:val="16"/>
          <w:szCs w:val="16"/>
          <w:highlight w:val="green"/>
          <w:lang w:eastAsia="zh-CN"/>
        </w:rPr>
        <w:t>Maximum allowed value of L</w:t>
      </w:r>
      <w:r w:rsidRPr="00A43091">
        <w:rPr>
          <w:i/>
          <w:sz w:val="16"/>
          <w:szCs w:val="16"/>
          <w:highlight w:val="green"/>
          <w:vertAlign w:val="subscript"/>
          <w:lang w:eastAsia="zh-CN"/>
        </w:rPr>
        <w:t>1</w:t>
      </w:r>
      <w:r w:rsidRPr="00A43091">
        <w:rPr>
          <w:i/>
          <w:sz w:val="16"/>
          <w:szCs w:val="16"/>
          <w:highlight w:val="green"/>
          <w:lang w:eastAsia="zh-CN"/>
        </w:rPr>
        <w:t xml:space="preserve"> is TBD. L</w:t>
      </w:r>
      <w:r w:rsidRPr="00A43091">
        <w:rPr>
          <w:i/>
          <w:sz w:val="16"/>
          <w:szCs w:val="16"/>
          <w:highlight w:val="green"/>
          <w:vertAlign w:val="subscript"/>
          <w:lang w:eastAsia="zh-CN"/>
        </w:rPr>
        <w:t>1</w:t>
      </w:r>
      <w:r w:rsidRPr="00A43091">
        <w:rPr>
          <w:i/>
          <w:sz w:val="16"/>
          <w:szCs w:val="16"/>
          <w:highlight w:val="green"/>
          <w:lang w:eastAsia="zh-CN"/>
        </w:rPr>
        <w:t xml:space="preserve"> is the number of DMTC cycles not available at the UE.</w:t>
      </w:r>
    </w:p>
    <w:p w14:paraId="01DB24F8" w14:textId="6C2C76A4" w:rsidR="001E74CB" w:rsidRDefault="001E74CB" w:rsidP="0093148D">
      <w:pPr>
        <w:rPr>
          <w:rFonts w:eastAsia="SimSun"/>
          <w:lang w:eastAsia="ko-KR"/>
        </w:rPr>
      </w:pPr>
    </w:p>
    <w:p w14:paraId="748B6373" w14:textId="5A159185" w:rsidR="001E74CB" w:rsidRDefault="00A43091" w:rsidP="0093148D">
      <w:pPr>
        <w:rPr>
          <w:rFonts w:eastAsia="SimSun"/>
          <w:lang w:eastAsia="ko-KR"/>
        </w:rPr>
      </w:pPr>
      <w:r>
        <w:rPr>
          <w:rFonts w:eastAsia="SimSun"/>
          <w:lang w:eastAsia="ko-KR"/>
        </w:rPr>
        <w:t>In [3], the following agreements regarding L</w:t>
      </w:r>
      <w:proofErr w:type="gramStart"/>
      <w:r w:rsidRPr="001E74CB">
        <w:rPr>
          <w:rFonts w:eastAsia="SimSun"/>
          <w:vertAlign w:val="subscript"/>
          <w:lang w:eastAsia="ko-KR"/>
        </w:rPr>
        <w:t>1,max</w:t>
      </w:r>
      <w:proofErr w:type="gramEnd"/>
      <w:r>
        <w:rPr>
          <w:rFonts w:eastAsia="SimSun"/>
          <w:lang w:eastAsia="ko-KR"/>
        </w:rPr>
        <w:t xml:space="preserve"> were made:  </w:t>
      </w:r>
    </w:p>
    <w:p w14:paraId="67889AFA" w14:textId="77777777" w:rsidR="001E74CB" w:rsidRPr="001E74CB" w:rsidRDefault="001E74CB" w:rsidP="00A43091">
      <w:pPr>
        <w:numPr>
          <w:ilvl w:val="0"/>
          <w:numId w:val="38"/>
        </w:numPr>
        <w:pBdr>
          <w:top w:val="single" w:sz="4" w:space="1" w:color="auto"/>
        </w:pBdr>
        <w:rPr>
          <w:rFonts w:eastAsia="SimSun"/>
          <w:i/>
          <w:iCs/>
          <w:lang w:val="en-US" w:eastAsia="ko-KR"/>
        </w:rPr>
      </w:pPr>
      <w:r w:rsidRPr="001E74CB">
        <w:rPr>
          <w:rFonts w:eastAsia="SimSun"/>
          <w:i/>
          <w:iCs/>
          <w:lang w:val="en-US" w:eastAsia="ko-KR"/>
        </w:rPr>
        <w:t>L</w:t>
      </w:r>
      <w:proofErr w:type="gramStart"/>
      <w:r w:rsidRPr="001E74CB">
        <w:rPr>
          <w:rFonts w:eastAsia="SimSun"/>
          <w:i/>
          <w:iCs/>
          <w:vertAlign w:val="subscript"/>
          <w:lang w:val="en-US" w:eastAsia="ko-KR"/>
        </w:rPr>
        <w:t>1,max</w:t>
      </w:r>
      <w:proofErr w:type="gramEnd"/>
      <w:r w:rsidRPr="001E74CB">
        <w:rPr>
          <w:rFonts w:eastAsia="SimSun"/>
          <w:i/>
          <w:iCs/>
          <w:lang w:val="en-US" w:eastAsia="ko-KR"/>
        </w:rPr>
        <w:t>=[8] when T</w:t>
      </w:r>
      <w:r w:rsidRPr="001E74CB">
        <w:rPr>
          <w:rFonts w:eastAsia="SimSun"/>
          <w:i/>
          <w:iCs/>
          <w:vertAlign w:val="subscript"/>
          <w:lang w:val="en-US" w:eastAsia="ko-KR"/>
        </w:rPr>
        <w:t>SMTC</w:t>
      </w:r>
      <w:r w:rsidRPr="001E74CB">
        <w:rPr>
          <w:rFonts w:eastAsia="SimSun"/>
          <w:i/>
          <w:iCs/>
          <w:lang w:val="en-US" w:eastAsia="ko-KR"/>
        </w:rPr>
        <w:t xml:space="preserve"> ≤ 40 </w:t>
      </w:r>
      <w:proofErr w:type="spellStart"/>
      <w:r w:rsidRPr="001E74CB">
        <w:rPr>
          <w:rFonts w:eastAsia="SimSun"/>
          <w:i/>
          <w:iCs/>
          <w:lang w:val="en-US" w:eastAsia="ko-KR"/>
        </w:rPr>
        <w:t>ms</w:t>
      </w:r>
      <w:proofErr w:type="spellEnd"/>
    </w:p>
    <w:p w14:paraId="7EAE6067" w14:textId="77777777" w:rsidR="001E74CB" w:rsidRPr="001E74CB" w:rsidRDefault="001E74CB" w:rsidP="00A43091">
      <w:pPr>
        <w:numPr>
          <w:ilvl w:val="0"/>
          <w:numId w:val="38"/>
        </w:numPr>
        <w:pBdr>
          <w:bottom w:val="single" w:sz="4" w:space="1" w:color="auto"/>
        </w:pBdr>
        <w:rPr>
          <w:rFonts w:eastAsia="SimSun"/>
          <w:i/>
          <w:iCs/>
          <w:lang w:val="sv-SE" w:eastAsia="ko-KR"/>
        </w:rPr>
      </w:pPr>
      <w:r w:rsidRPr="001E74CB">
        <w:rPr>
          <w:rFonts w:eastAsia="SimSun"/>
          <w:i/>
          <w:iCs/>
          <w:lang w:val="en-US" w:eastAsia="ko-KR"/>
        </w:rPr>
        <w:t>L</w:t>
      </w:r>
      <w:proofErr w:type="gramStart"/>
      <w:r w:rsidRPr="001E74CB">
        <w:rPr>
          <w:rFonts w:eastAsia="SimSun"/>
          <w:i/>
          <w:iCs/>
          <w:vertAlign w:val="subscript"/>
          <w:lang w:val="en-US" w:eastAsia="ko-KR"/>
        </w:rPr>
        <w:t>1,max</w:t>
      </w:r>
      <w:proofErr w:type="gramEnd"/>
      <w:r w:rsidRPr="001E74CB">
        <w:rPr>
          <w:rFonts w:eastAsia="SimSun"/>
          <w:i/>
          <w:iCs/>
          <w:lang w:val="en-US" w:eastAsia="ko-KR"/>
        </w:rPr>
        <w:t>=[4] when T</w:t>
      </w:r>
      <w:r w:rsidRPr="001E74CB">
        <w:rPr>
          <w:rFonts w:eastAsia="SimSun"/>
          <w:i/>
          <w:iCs/>
          <w:vertAlign w:val="subscript"/>
          <w:lang w:val="en-US" w:eastAsia="ko-KR"/>
        </w:rPr>
        <w:t>SMTC</w:t>
      </w:r>
      <w:r w:rsidRPr="001E74CB">
        <w:rPr>
          <w:rFonts w:eastAsia="SimSun"/>
          <w:i/>
          <w:iCs/>
          <w:lang w:val="en-US" w:eastAsia="ko-KR"/>
        </w:rPr>
        <w:t xml:space="preserve"> &gt; 40 </w:t>
      </w:r>
      <w:proofErr w:type="spellStart"/>
      <w:r w:rsidRPr="001E74CB">
        <w:rPr>
          <w:rFonts w:eastAsia="SimSun"/>
          <w:i/>
          <w:iCs/>
          <w:lang w:val="en-US" w:eastAsia="ko-KR"/>
        </w:rPr>
        <w:t>ms</w:t>
      </w:r>
      <w:proofErr w:type="spellEnd"/>
    </w:p>
    <w:p w14:paraId="3988ACB8" w14:textId="42B34CFC" w:rsidR="001E74CB" w:rsidRPr="007D0748" w:rsidRDefault="00A43091" w:rsidP="001D4079">
      <w:pPr>
        <w:spacing w:before="240"/>
        <w:rPr>
          <w:rFonts w:eastAsia="SimSun"/>
          <w:lang w:eastAsia="ko-KR"/>
        </w:rPr>
      </w:pPr>
      <w:r w:rsidRPr="007D0748">
        <w:rPr>
          <w:rFonts w:eastAsia="SimSun"/>
          <w:lang w:eastAsia="ko-KR"/>
        </w:rPr>
        <w:t>Under high DL LBT failures (e.g. under heavy traffic) the number of times the SMTC occasions becomes unavailable at the UE may exceed the maximum allowed value e.g. 8 when T</w:t>
      </w:r>
      <w:r w:rsidRPr="007D0748">
        <w:rPr>
          <w:rFonts w:eastAsia="SimSun"/>
          <w:vertAlign w:val="subscript"/>
          <w:lang w:eastAsia="ko-KR"/>
        </w:rPr>
        <w:t>SMTC</w:t>
      </w:r>
      <w:r w:rsidRPr="007D0748">
        <w:rPr>
          <w:rFonts w:eastAsia="SimSun"/>
          <w:lang w:eastAsia="ko-KR"/>
        </w:rPr>
        <w:t xml:space="preserve"> = 40 </w:t>
      </w:r>
      <w:proofErr w:type="spellStart"/>
      <w:r w:rsidRPr="007D0748">
        <w:rPr>
          <w:rFonts w:eastAsia="SimSun"/>
          <w:lang w:eastAsia="ko-KR"/>
        </w:rPr>
        <w:t>ms</w:t>
      </w:r>
      <w:proofErr w:type="spellEnd"/>
      <w:r w:rsidRPr="007D0748">
        <w:rPr>
          <w:rFonts w:eastAsia="SimSun"/>
          <w:lang w:eastAsia="ko-KR"/>
        </w:rPr>
        <w:t>. In RRC connection release procedure the cell search delay (</w:t>
      </w:r>
      <w:proofErr w:type="spellStart"/>
      <w:r w:rsidRPr="007D0748">
        <w:rPr>
          <w:iCs/>
          <w:lang w:eastAsia="ko-KR"/>
        </w:rPr>
        <w:t>T</w:t>
      </w:r>
      <w:r w:rsidRPr="007D0748">
        <w:rPr>
          <w:iCs/>
          <w:vertAlign w:val="subscript"/>
          <w:lang w:eastAsia="ko-KR"/>
        </w:rPr>
        <w:t>identify</w:t>
      </w:r>
      <w:proofErr w:type="spellEnd"/>
      <w:r w:rsidRPr="007D0748">
        <w:rPr>
          <w:iCs/>
          <w:vertAlign w:val="subscript"/>
          <w:lang w:eastAsia="ko-KR"/>
        </w:rPr>
        <w:t>-NR</w:t>
      </w:r>
      <w:r w:rsidRPr="007D0748">
        <w:rPr>
          <w:rFonts w:eastAsia="SimSun"/>
          <w:lang w:eastAsia="ko-KR"/>
        </w:rPr>
        <w:t>) also includes SS-RSRP measurement, which in turn includes L1 filtering e.g. 5 or more samples. It is not feasible to obtain SS-RSRP measurement for the RRC release with redirection by averaging samples which are excessively separated in time. Th</w:t>
      </w:r>
      <w:r w:rsidR="00E946ED" w:rsidRPr="007D0748">
        <w:rPr>
          <w:rFonts w:eastAsia="SimSun"/>
          <w:lang w:eastAsia="ko-KR"/>
        </w:rPr>
        <w:t xml:space="preserve">erefore, it is important that the UE </w:t>
      </w:r>
      <w:proofErr w:type="spellStart"/>
      <w:r w:rsidR="00E946ED" w:rsidRPr="007D0748">
        <w:rPr>
          <w:rFonts w:eastAsia="SimSun"/>
          <w:lang w:eastAsia="ko-KR"/>
        </w:rPr>
        <w:t>retart</w:t>
      </w:r>
      <w:proofErr w:type="spellEnd"/>
      <w:r w:rsidR="00E946ED" w:rsidRPr="007D0748">
        <w:rPr>
          <w:rFonts w:eastAsia="SimSun"/>
          <w:lang w:eastAsia="ko-KR"/>
        </w:rPr>
        <w:t xml:space="preserve"> the measurement when L</w:t>
      </w:r>
      <w:r w:rsidR="00E946ED" w:rsidRPr="007D0748">
        <w:rPr>
          <w:rFonts w:eastAsia="SimSun"/>
          <w:vertAlign w:val="subscript"/>
          <w:lang w:eastAsia="ko-KR"/>
        </w:rPr>
        <w:t>1</w:t>
      </w:r>
      <w:r w:rsidR="00E946ED" w:rsidRPr="007D0748">
        <w:rPr>
          <w:rFonts w:eastAsia="SimSun"/>
          <w:lang w:eastAsia="ko-KR"/>
        </w:rPr>
        <w:t xml:space="preserve"> exceeds L</w:t>
      </w:r>
      <w:proofErr w:type="gramStart"/>
      <w:r w:rsidR="00E946ED" w:rsidRPr="007D0748">
        <w:rPr>
          <w:rFonts w:eastAsia="SimSun"/>
          <w:vertAlign w:val="subscript"/>
          <w:lang w:eastAsia="ko-KR"/>
        </w:rPr>
        <w:t>1,max</w:t>
      </w:r>
      <w:r w:rsidR="00E946ED" w:rsidRPr="007D0748">
        <w:rPr>
          <w:rFonts w:eastAsia="SimSun"/>
          <w:lang w:eastAsia="ko-KR"/>
        </w:rPr>
        <w:t>.</w:t>
      </w:r>
      <w:proofErr w:type="gramEnd"/>
      <w:r w:rsidR="00E946ED" w:rsidRPr="007D0748">
        <w:rPr>
          <w:rFonts w:eastAsia="SimSun"/>
          <w:lang w:eastAsia="ko-KR"/>
        </w:rPr>
        <w:t xml:space="preserve"> </w:t>
      </w:r>
      <w:r w:rsidR="004C085E" w:rsidRPr="007D0748">
        <w:rPr>
          <w:rFonts w:eastAsia="SimSun"/>
          <w:lang w:eastAsia="ko-KR"/>
        </w:rPr>
        <w:t xml:space="preserve">It is also likely that under very heavy DL LBT failure the UE does not </w:t>
      </w:r>
      <w:proofErr w:type="spellStart"/>
      <w:r w:rsidR="004C085E" w:rsidRPr="007D0748">
        <w:rPr>
          <w:rFonts w:eastAsia="SimSun"/>
          <w:lang w:eastAsia="ko-KR"/>
        </w:rPr>
        <w:t>succed</w:t>
      </w:r>
      <w:proofErr w:type="spellEnd"/>
      <w:r w:rsidR="004C085E" w:rsidRPr="007D0748">
        <w:rPr>
          <w:rFonts w:eastAsia="SimSun"/>
          <w:lang w:eastAsia="ko-KR"/>
        </w:rPr>
        <w:t xml:space="preserve"> in obtaining the SSB of the target cell. In order to save UE power </w:t>
      </w:r>
      <w:proofErr w:type="spellStart"/>
      <w:r w:rsidR="004C085E" w:rsidRPr="007D0748">
        <w:rPr>
          <w:rFonts w:eastAsia="SimSun"/>
          <w:lang w:eastAsia="ko-KR"/>
        </w:rPr>
        <w:t>consumtion</w:t>
      </w:r>
      <w:proofErr w:type="spellEnd"/>
      <w:r w:rsidR="004C085E" w:rsidRPr="007D0748">
        <w:rPr>
          <w:rFonts w:eastAsia="SimSun"/>
          <w:lang w:eastAsia="ko-KR"/>
        </w:rPr>
        <w:t xml:space="preserve"> the UE should be allowed to abandon the identification of the cell on the indicated NR-U carrier if the UE cannot identify the target cell after restarting the measurement more than N number of times. </w:t>
      </w:r>
    </w:p>
    <w:p w14:paraId="5D891005" w14:textId="7C866C1C" w:rsidR="007D0748" w:rsidRPr="007D0748" w:rsidRDefault="006402E7" w:rsidP="007D0748">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Observation # 1</w:t>
      </w:r>
      <w:r w:rsidRPr="007D0748">
        <w:rPr>
          <w:rFonts w:ascii="Times New Roman" w:eastAsia="SimSun" w:hAnsi="Times New Roman"/>
          <w:sz w:val="20"/>
          <w:lang w:eastAsia="ko-KR"/>
        </w:rPr>
        <w:t>: The cell search delay (</w:t>
      </w:r>
      <w:proofErr w:type="spellStart"/>
      <w:r w:rsidRPr="007D0748">
        <w:rPr>
          <w:rFonts w:ascii="Times New Roman" w:hAnsi="Times New Roman"/>
          <w:iCs/>
          <w:sz w:val="20"/>
          <w:lang w:eastAsia="ko-KR"/>
        </w:rPr>
        <w:t>T</w:t>
      </w:r>
      <w:r w:rsidRPr="007D0748">
        <w:rPr>
          <w:rFonts w:ascii="Times New Roman" w:hAnsi="Times New Roman"/>
          <w:iCs/>
          <w:sz w:val="20"/>
          <w:vertAlign w:val="subscript"/>
          <w:lang w:eastAsia="ko-KR"/>
        </w:rPr>
        <w:t>identify</w:t>
      </w:r>
      <w:proofErr w:type="spellEnd"/>
      <w:r w:rsidRPr="007D0748">
        <w:rPr>
          <w:rFonts w:ascii="Times New Roman" w:hAnsi="Times New Roman"/>
          <w:iCs/>
          <w:sz w:val="20"/>
          <w:vertAlign w:val="subscript"/>
          <w:lang w:eastAsia="ko-KR"/>
        </w:rPr>
        <w:t>-NR</w:t>
      </w:r>
      <w:r w:rsidRPr="007D0748">
        <w:rPr>
          <w:rFonts w:ascii="Times New Roman" w:eastAsia="SimSun" w:hAnsi="Times New Roman"/>
          <w:sz w:val="20"/>
          <w:lang w:eastAsia="ko-KR"/>
        </w:rPr>
        <w:t>) in RRC connection release procedure also includes L1</w:t>
      </w:r>
      <w:r w:rsidR="00861B6B">
        <w:rPr>
          <w:rFonts w:ascii="Times New Roman" w:eastAsia="SimSun" w:hAnsi="Times New Roman"/>
          <w:sz w:val="20"/>
          <w:lang w:eastAsia="ko-KR"/>
        </w:rPr>
        <w:t xml:space="preserve"> </w:t>
      </w:r>
      <w:r w:rsidRPr="007D0748">
        <w:rPr>
          <w:rFonts w:ascii="Times New Roman" w:eastAsia="SimSun" w:hAnsi="Times New Roman"/>
          <w:sz w:val="20"/>
          <w:lang w:eastAsia="ko-KR"/>
        </w:rPr>
        <w:t xml:space="preserve">filtered SS-RSRP measurement. </w:t>
      </w:r>
    </w:p>
    <w:p w14:paraId="5FCC80EE" w14:textId="7380F923" w:rsidR="007D0748" w:rsidRPr="007D0748" w:rsidRDefault="006402E7" w:rsidP="007D0748">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Proposal # 1</w:t>
      </w:r>
      <w:r w:rsidRPr="007D0748">
        <w:rPr>
          <w:rFonts w:ascii="Times New Roman" w:eastAsia="SimSun" w:hAnsi="Times New Roman"/>
          <w:sz w:val="20"/>
          <w:lang w:eastAsia="ko-KR"/>
        </w:rPr>
        <w:t>:</w:t>
      </w:r>
      <w:r w:rsidR="007D0748" w:rsidRPr="007D0748">
        <w:rPr>
          <w:rFonts w:ascii="Times New Roman" w:eastAsia="SimSun" w:hAnsi="Times New Roman"/>
          <w:sz w:val="20"/>
          <w:lang w:eastAsia="ko-KR"/>
        </w:rPr>
        <w:t xml:space="preserve"> When L</w:t>
      </w:r>
      <w:r w:rsidR="007D0748" w:rsidRPr="007D0748">
        <w:rPr>
          <w:rFonts w:ascii="Times New Roman" w:eastAsia="SimSun" w:hAnsi="Times New Roman"/>
          <w:sz w:val="20"/>
          <w:vertAlign w:val="subscript"/>
          <w:lang w:eastAsia="ko-KR"/>
        </w:rPr>
        <w:t>1</w:t>
      </w:r>
      <w:r w:rsidR="007D0748" w:rsidRPr="007D0748">
        <w:rPr>
          <w:rFonts w:ascii="Times New Roman" w:eastAsia="SimSun" w:hAnsi="Times New Roman"/>
          <w:sz w:val="20"/>
          <w:lang w:eastAsia="ko-KR"/>
        </w:rPr>
        <w:t xml:space="preserve"> exceeds L</w:t>
      </w:r>
      <w:proofErr w:type="gramStart"/>
      <w:r w:rsidR="007D0748" w:rsidRPr="007D0748">
        <w:rPr>
          <w:rFonts w:ascii="Times New Roman" w:eastAsia="SimSun" w:hAnsi="Times New Roman"/>
          <w:sz w:val="20"/>
          <w:vertAlign w:val="subscript"/>
          <w:lang w:eastAsia="ko-KR"/>
        </w:rPr>
        <w:t>1,max</w:t>
      </w:r>
      <w:proofErr w:type="gramEnd"/>
      <w:r w:rsidR="007D0748" w:rsidRPr="007D0748">
        <w:rPr>
          <w:rFonts w:ascii="Times New Roman" w:eastAsia="SimSun" w:hAnsi="Times New Roman"/>
          <w:sz w:val="20"/>
          <w:lang w:eastAsia="ko-KR"/>
        </w:rPr>
        <w:t xml:space="preserve">, the UE shall restart the identification of the target cell on the carrier configured for RRC connection release with redirection.  </w:t>
      </w:r>
    </w:p>
    <w:p w14:paraId="130B7A4A" w14:textId="018E6B37" w:rsidR="006402E7" w:rsidRPr="006E67A9" w:rsidRDefault="006402E7" w:rsidP="007D0748">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Proposal # 2</w:t>
      </w:r>
      <w:r w:rsidRPr="007D0748">
        <w:rPr>
          <w:rFonts w:ascii="Times New Roman" w:eastAsia="SimSun" w:hAnsi="Times New Roman"/>
          <w:sz w:val="20"/>
          <w:lang w:eastAsia="ko-KR"/>
        </w:rPr>
        <w:t xml:space="preserve">: </w:t>
      </w:r>
      <w:r w:rsidR="007E37DB" w:rsidRPr="006E67A9">
        <w:rPr>
          <w:rFonts w:ascii="Times New Roman" w:eastAsia="SimSun" w:hAnsi="Times New Roman"/>
          <w:sz w:val="20"/>
          <w:lang w:eastAsia="ko-KR"/>
        </w:rPr>
        <w:t>Due to L</w:t>
      </w:r>
      <w:r w:rsidR="007E37DB" w:rsidRPr="006E67A9">
        <w:rPr>
          <w:rFonts w:ascii="Times New Roman" w:eastAsia="SimSun" w:hAnsi="Times New Roman"/>
          <w:sz w:val="20"/>
          <w:vertAlign w:val="subscript"/>
          <w:lang w:eastAsia="ko-KR"/>
        </w:rPr>
        <w:t>1</w:t>
      </w:r>
      <w:r w:rsidR="007E37DB" w:rsidRPr="006E67A9">
        <w:rPr>
          <w:rFonts w:ascii="Times New Roman" w:eastAsia="SimSun" w:hAnsi="Times New Roman"/>
          <w:sz w:val="20"/>
          <w:lang w:eastAsia="ko-KR"/>
        </w:rPr>
        <w:t xml:space="preserve"> exceeding L</w:t>
      </w:r>
      <w:proofErr w:type="gramStart"/>
      <w:r w:rsidR="007E37DB" w:rsidRPr="006E67A9">
        <w:rPr>
          <w:rFonts w:ascii="Times New Roman" w:eastAsia="SimSun" w:hAnsi="Times New Roman"/>
          <w:sz w:val="20"/>
          <w:vertAlign w:val="subscript"/>
          <w:lang w:eastAsia="ko-KR"/>
        </w:rPr>
        <w:t>1,max</w:t>
      </w:r>
      <w:proofErr w:type="gramEnd"/>
      <w:r w:rsidR="007E37DB" w:rsidRPr="006E67A9">
        <w:rPr>
          <w:rFonts w:ascii="Times New Roman" w:eastAsia="SimSun" w:hAnsi="Times New Roman"/>
          <w:sz w:val="20"/>
          <w:lang w:eastAsia="ko-KR"/>
        </w:rPr>
        <w:t xml:space="preserve">, the UE is required to restart the identification of the target cell on the carrier configured for RRC connection release with redirection </w:t>
      </w:r>
      <w:r w:rsidR="003244FE" w:rsidRPr="006E67A9">
        <w:rPr>
          <w:rFonts w:ascii="Times New Roman" w:eastAsia="SimSun" w:hAnsi="Times New Roman"/>
          <w:sz w:val="20"/>
          <w:lang w:eastAsia="ko-KR"/>
        </w:rPr>
        <w:t>at least</w:t>
      </w:r>
      <w:r w:rsidR="007E37DB" w:rsidRPr="006E67A9">
        <w:rPr>
          <w:rFonts w:ascii="Times New Roman" w:eastAsia="SimSun" w:hAnsi="Times New Roman"/>
          <w:sz w:val="20"/>
          <w:lang w:eastAsia="ko-KR"/>
        </w:rPr>
        <w:t xml:space="preserve"> </w:t>
      </w:r>
      <w:r w:rsidR="007E37DB" w:rsidRPr="006E67A9">
        <w:rPr>
          <w:rFonts w:ascii="Times New Roman" w:eastAsia="SimSun" w:hAnsi="Times New Roman"/>
          <w:i/>
          <w:iCs/>
          <w:sz w:val="20"/>
          <w:lang w:eastAsia="ko-KR"/>
        </w:rPr>
        <w:t>N</w:t>
      </w:r>
      <w:r w:rsidR="007E37DB" w:rsidRPr="006E67A9">
        <w:rPr>
          <w:rFonts w:ascii="Times New Roman" w:eastAsia="SimSun" w:hAnsi="Times New Roman"/>
          <w:sz w:val="20"/>
          <w:lang w:eastAsia="ko-KR"/>
        </w:rPr>
        <w:t xml:space="preserve"> times; where </w:t>
      </w:r>
      <w:r w:rsidR="007E37DB" w:rsidRPr="006E67A9">
        <w:rPr>
          <w:rFonts w:ascii="Times New Roman" w:eastAsia="SimSun" w:hAnsi="Times New Roman"/>
          <w:i/>
          <w:iCs/>
          <w:sz w:val="20"/>
          <w:lang w:eastAsia="ko-KR"/>
        </w:rPr>
        <w:t>N</w:t>
      </w:r>
      <w:r w:rsidR="007E37DB" w:rsidRPr="006E67A9">
        <w:rPr>
          <w:rFonts w:ascii="Times New Roman" w:eastAsia="SimSun" w:hAnsi="Times New Roman"/>
          <w:sz w:val="20"/>
          <w:lang w:eastAsia="ko-KR"/>
        </w:rPr>
        <w:t xml:space="preserve"> =3. </w:t>
      </w:r>
      <w:r w:rsidR="006E67A9" w:rsidRPr="006E67A9">
        <w:rPr>
          <w:rFonts w:ascii="Times New Roman" w:eastAsia="SimSun" w:hAnsi="Times New Roman"/>
          <w:sz w:val="20"/>
          <w:lang w:eastAsia="ko-KR"/>
        </w:rPr>
        <w:t xml:space="preserve">Upon exceeding </w:t>
      </w:r>
      <w:proofErr w:type="gramStart"/>
      <w:r w:rsidR="006E67A9" w:rsidRPr="006E67A9">
        <w:rPr>
          <w:rFonts w:ascii="Times New Roman" w:eastAsia="SimSun" w:hAnsi="Times New Roman"/>
          <w:i/>
          <w:iCs/>
          <w:sz w:val="20"/>
          <w:lang w:eastAsia="ko-KR"/>
        </w:rPr>
        <w:t>N</w:t>
      </w:r>
      <w:proofErr w:type="gramEnd"/>
      <w:r w:rsidR="006E67A9" w:rsidRPr="006E67A9">
        <w:rPr>
          <w:rFonts w:ascii="Times New Roman" w:eastAsia="SimSun" w:hAnsi="Times New Roman"/>
          <w:sz w:val="20"/>
          <w:lang w:eastAsia="ko-KR"/>
        </w:rPr>
        <w:t xml:space="preserve"> </w:t>
      </w:r>
      <w:r w:rsidR="006E67A9" w:rsidRPr="006E67A9">
        <w:rPr>
          <w:rFonts w:ascii="Times New Roman" w:hAnsi="Times New Roman"/>
          <w:sz w:val="20"/>
        </w:rPr>
        <w:t>the UE shall initiate cell selection procedures for the selected PLMN as defined in TS 38.304.</w:t>
      </w:r>
    </w:p>
    <w:p w14:paraId="794181BD" w14:textId="604F7747" w:rsidR="007E37DB" w:rsidRDefault="007E37DB" w:rsidP="007E37DB">
      <w:pPr>
        <w:spacing w:after="120"/>
        <w:rPr>
          <w:rFonts w:eastAsia="SimSun"/>
          <w:lang w:eastAsia="ko-KR"/>
        </w:rPr>
      </w:pPr>
    </w:p>
    <w:p w14:paraId="023E67BC" w14:textId="47239EDC" w:rsidR="007E37DB" w:rsidRDefault="007E37DB" w:rsidP="007E37DB">
      <w:pPr>
        <w:pStyle w:val="Heading1"/>
        <w:numPr>
          <w:ilvl w:val="0"/>
          <w:numId w:val="25"/>
        </w:numPr>
        <w:spacing w:before="360"/>
        <w:ind w:left="357" w:hanging="357"/>
      </w:pPr>
      <w:r>
        <w:lastRenderedPageBreak/>
        <w:t>UE behaviour upon L</w:t>
      </w:r>
      <w:r>
        <w:rPr>
          <w:vertAlign w:val="subscript"/>
        </w:rPr>
        <w:t>2</w:t>
      </w:r>
      <w:r>
        <w:t xml:space="preserve"> exceeds L</w:t>
      </w:r>
      <w:proofErr w:type="gramStart"/>
      <w:r>
        <w:rPr>
          <w:vertAlign w:val="subscript"/>
        </w:rPr>
        <w:t>2,</w:t>
      </w:r>
      <w:r w:rsidRPr="001A055F">
        <w:rPr>
          <w:vertAlign w:val="subscript"/>
        </w:rPr>
        <w:t>max</w:t>
      </w:r>
      <w:proofErr w:type="gramEnd"/>
    </w:p>
    <w:p w14:paraId="2558CE84" w14:textId="0A791293" w:rsidR="00E32126" w:rsidRDefault="00E32126" w:rsidP="007E37DB">
      <w:pPr>
        <w:rPr>
          <w:rFonts w:eastAsia="SimSun"/>
          <w:lang w:eastAsia="ko-KR"/>
        </w:rPr>
      </w:pPr>
      <w:r w:rsidRPr="007A377E">
        <w:rPr>
          <w:lang w:eastAsia="zh-CN"/>
        </w:rPr>
        <w:t>L</w:t>
      </w:r>
      <w:r w:rsidRPr="007A377E">
        <w:rPr>
          <w:vertAlign w:val="subscript"/>
        </w:rPr>
        <w:t>2</w:t>
      </w:r>
      <w:r w:rsidRPr="007A377E">
        <w:t xml:space="preserve"> is the number of PRACH occasions that are unavailable for PRACH transmission due to LBT failure and </w:t>
      </w:r>
      <w:r w:rsidRPr="007A377E">
        <w:rPr>
          <w:rFonts w:eastAsia="SimSun"/>
          <w:lang w:eastAsia="ko-KR"/>
        </w:rPr>
        <w:t>L</w:t>
      </w:r>
      <w:r w:rsidRPr="007A377E">
        <w:rPr>
          <w:rFonts w:eastAsia="SimSun"/>
          <w:vertAlign w:val="subscript"/>
          <w:lang w:eastAsia="ko-KR"/>
        </w:rPr>
        <w:t>2, max</w:t>
      </w:r>
      <w:r w:rsidRPr="007A377E">
        <w:rPr>
          <w:rFonts w:eastAsia="SimSun"/>
          <w:lang w:eastAsia="ko-KR"/>
        </w:rPr>
        <w:t xml:space="preserve"> maximum allowed number of missed PRACH occasions (L</w:t>
      </w:r>
      <w:r w:rsidRPr="007A377E">
        <w:rPr>
          <w:rFonts w:eastAsia="SimSun"/>
          <w:vertAlign w:val="subscript"/>
          <w:lang w:eastAsia="ko-KR"/>
        </w:rPr>
        <w:t>2, max</w:t>
      </w:r>
      <w:r w:rsidRPr="007A377E">
        <w:rPr>
          <w:rFonts w:eastAsia="SimSun"/>
          <w:lang w:eastAsia="ko-KR"/>
        </w:rPr>
        <w:t>)</w:t>
      </w:r>
      <w:r>
        <w:rPr>
          <w:rFonts w:eastAsia="SimSun"/>
          <w:lang w:eastAsia="ko-KR"/>
        </w:rPr>
        <w:t xml:space="preserve">. According to the previous agreements in [1] the need for defining </w:t>
      </w:r>
      <w:r w:rsidRPr="007A377E">
        <w:rPr>
          <w:rFonts w:eastAsia="SimSun"/>
          <w:lang w:eastAsia="ko-KR"/>
        </w:rPr>
        <w:t>L</w:t>
      </w:r>
      <w:r w:rsidRPr="007A377E">
        <w:rPr>
          <w:rFonts w:eastAsia="SimSun"/>
          <w:vertAlign w:val="subscript"/>
          <w:lang w:eastAsia="ko-KR"/>
        </w:rPr>
        <w:t>2, max</w:t>
      </w:r>
      <w:r w:rsidRPr="007A377E">
        <w:rPr>
          <w:rFonts w:eastAsia="SimSun"/>
          <w:lang w:eastAsia="ko-KR"/>
        </w:rPr>
        <w:t xml:space="preserve"> </w:t>
      </w:r>
      <w:r>
        <w:rPr>
          <w:rFonts w:eastAsia="SimSun"/>
          <w:lang w:eastAsia="ko-KR"/>
        </w:rPr>
        <w:t xml:space="preserve">is subject to </w:t>
      </w:r>
      <w:r w:rsidRPr="00E32126">
        <w:rPr>
          <w:rFonts w:eastAsia="SimSun"/>
          <w:lang w:eastAsia="ko-KR"/>
        </w:rPr>
        <w:t>RAN2 decision on the UL LBT failure mechanism</w:t>
      </w:r>
      <w:r>
        <w:rPr>
          <w:rFonts w:eastAsia="SimSun"/>
          <w:lang w:eastAsia="ko-KR"/>
        </w:rPr>
        <w:t xml:space="preserve">. </w:t>
      </w:r>
    </w:p>
    <w:p w14:paraId="639FBDBA" w14:textId="1F601D3E" w:rsidR="007E37DB" w:rsidRDefault="00E32126" w:rsidP="00E32126">
      <w:pPr>
        <w:rPr>
          <w:rFonts w:eastAsia="SimSun"/>
          <w:lang w:eastAsia="ko-KR"/>
        </w:rPr>
      </w:pPr>
      <w:r>
        <w:rPr>
          <w:rFonts w:eastAsia="SimSun"/>
          <w:lang w:eastAsia="ko-KR"/>
        </w:rPr>
        <w:t xml:space="preserve">According to the latest version of the RAN2 running stage-2 CR to TS 38.300 the following has been captured regarding the UE behaviour upon reaching consistent uplink LBT failures. In RRC release with redirection only </w:t>
      </w:r>
      <w:proofErr w:type="spellStart"/>
      <w:r>
        <w:rPr>
          <w:rFonts w:eastAsia="SimSun"/>
          <w:lang w:eastAsia="ko-KR"/>
        </w:rPr>
        <w:t>PCell</w:t>
      </w:r>
      <w:proofErr w:type="spellEnd"/>
      <w:r>
        <w:rPr>
          <w:rFonts w:eastAsia="SimSun"/>
          <w:lang w:eastAsia="ko-KR"/>
        </w:rPr>
        <w:t xml:space="preserve"> is involved. As noted in the highlighted text that under consistent uplink LBT failure on RACH resources in </w:t>
      </w:r>
      <w:proofErr w:type="spellStart"/>
      <w:r>
        <w:rPr>
          <w:rFonts w:eastAsia="SimSun"/>
          <w:lang w:eastAsia="ko-KR"/>
        </w:rPr>
        <w:t>PCell</w:t>
      </w:r>
      <w:proofErr w:type="spellEnd"/>
      <w:r>
        <w:rPr>
          <w:rFonts w:eastAsia="SimSun"/>
          <w:lang w:eastAsia="ko-KR"/>
        </w:rPr>
        <w:t>, the UE shall declare the RLF. RAN2 is defining the UE behaviour in the stage-3 MAC specification, TS 38.321.</w:t>
      </w:r>
    </w:p>
    <w:p w14:paraId="4A8B5D17" w14:textId="1AD0781A" w:rsidR="007E0CCD" w:rsidRPr="00C50C8A" w:rsidRDefault="007E0CCD" w:rsidP="00E32126">
      <w:pPr>
        <w:pBdr>
          <w:top w:val="single" w:sz="4" w:space="1" w:color="auto"/>
          <w:bottom w:val="single" w:sz="4" w:space="1" w:color="auto"/>
        </w:pBdr>
        <w:spacing w:before="240" w:after="120"/>
        <w:rPr>
          <w:rFonts w:eastAsia="SimSun"/>
          <w:i/>
          <w:iCs/>
          <w:sz w:val="18"/>
          <w:szCs w:val="18"/>
          <w:lang w:eastAsia="ko-KR"/>
        </w:rPr>
      </w:pPr>
      <w:r w:rsidRPr="00C50C8A">
        <w:rPr>
          <w:rFonts w:eastAsia="SimSun"/>
          <w:i/>
          <w:iCs/>
          <w:sz w:val="18"/>
          <w:szCs w:val="18"/>
          <w:lang w:eastAsia="ko-KR"/>
        </w:rPr>
        <w:t xml:space="preserve">When the UE detects consistent uplink LBT failures, it takes actions as specified in TS 38.321 [6]. The detection is per BWP and based on all uplink transmissions within this BWP. When consistent uplink LBT failures are detected on </w:t>
      </w:r>
      <w:proofErr w:type="spellStart"/>
      <w:r w:rsidRPr="00C50C8A">
        <w:rPr>
          <w:rFonts w:eastAsia="SimSun"/>
          <w:i/>
          <w:iCs/>
          <w:sz w:val="18"/>
          <w:szCs w:val="18"/>
          <w:lang w:eastAsia="ko-KR"/>
        </w:rPr>
        <w:t>SCell</w:t>
      </w:r>
      <w:proofErr w:type="spellEnd"/>
      <w:r w:rsidRPr="00C50C8A">
        <w:rPr>
          <w:rFonts w:eastAsia="SimSun"/>
          <w:i/>
          <w:iCs/>
          <w:sz w:val="18"/>
          <w:szCs w:val="18"/>
          <w:lang w:eastAsia="ko-KR"/>
        </w:rPr>
        <w:t xml:space="preserve">(s), the UE reports this to the corresponding </w:t>
      </w:r>
      <w:proofErr w:type="spellStart"/>
      <w:r w:rsidRPr="00C50C8A">
        <w:rPr>
          <w:rFonts w:eastAsia="SimSun"/>
          <w:i/>
          <w:iCs/>
          <w:sz w:val="18"/>
          <w:szCs w:val="18"/>
          <w:lang w:eastAsia="ko-KR"/>
        </w:rPr>
        <w:t>gNB</w:t>
      </w:r>
      <w:proofErr w:type="spellEnd"/>
      <w:r w:rsidRPr="00C50C8A">
        <w:rPr>
          <w:rFonts w:eastAsia="SimSun"/>
          <w:i/>
          <w:iCs/>
          <w:sz w:val="18"/>
          <w:szCs w:val="18"/>
          <w:lang w:eastAsia="ko-KR"/>
        </w:rPr>
        <w:t xml:space="preserve"> (MN for MCG, SN for SCG) via MAC CE on a different serving cell other than the </w:t>
      </w:r>
      <w:proofErr w:type="spellStart"/>
      <w:r w:rsidRPr="00C50C8A">
        <w:rPr>
          <w:rFonts w:eastAsia="SimSun"/>
          <w:i/>
          <w:iCs/>
          <w:sz w:val="18"/>
          <w:szCs w:val="18"/>
          <w:lang w:eastAsia="ko-KR"/>
        </w:rPr>
        <w:t>SCell</w:t>
      </w:r>
      <w:proofErr w:type="spellEnd"/>
      <w:r w:rsidRPr="00C50C8A">
        <w:rPr>
          <w:rFonts w:eastAsia="SimSun"/>
          <w:i/>
          <w:iCs/>
          <w:sz w:val="18"/>
          <w:szCs w:val="18"/>
          <w:lang w:eastAsia="ko-KR"/>
        </w:rPr>
        <w:t xml:space="preserve"> (s) where the failures were detected. If no resources are available to transmit the MAC CE, a Scheduling Request (SR) can be transmitted by the UE. When consistent uplink LBT failures are detected on </w:t>
      </w:r>
      <w:proofErr w:type="spellStart"/>
      <w:r w:rsidRPr="00C50C8A">
        <w:rPr>
          <w:rFonts w:eastAsia="SimSun"/>
          <w:i/>
          <w:iCs/>
          <w:sz w:val="18"/>
          <w:szCs w:val="18"/>
          <w:lang w:eastAsia="ko-KR"/>
        </w:rPr>
        <w:t>SpCell</w:t>
      </w:r>
      <w:proofErr w:type="spellEnd"/>
      <w:r w:rsidRPr="00C50C8A">
        <w:rPr>
          <w:rFonts w:eastAsia="SimSun"/>
          <w:i/>
          <w:iCs/>
          <w:sz w:val="18"/>
          <w:szCs w:val="18"/>
          <w:lang w:eastAsia="ko-KR"/>
        </w:rPr>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C50C8A">
        <w:rPr>
          <w:rFonts w:eastAsia="SimSun"/>
          <w:i/>
          <w:iCs/>
          <w:sz w:val="18"/>
          <w:szCs w:val="18"/>
          <w:lang w:eastAsia="ko-KR"/>
        </w:rPr>
        <w:t>PSCell</w:t>
      </w:r>
      <w:proofErr w:type="spellEnd"/>
      <w:r w:rsidRPr="00C50C8A">
        <w:rPr>
          <w:rFonts w:eastAsia="SimSun"/>
          <w:i/>
          <w:iCs/>
          <w:sz w:val="18"/>
          <w:szCs w:val="18"/>
          <w:lang w:eastAsia="ko-KR"/>
        </w:rPr>
        <w:t xml:space="preserve">, if consistent uplink LBT failures are detected on all the UL BWPs with configured RACH resources, the UE declares SCG RLF and reports the failure to the MN via </w:t>
      </w:r>
      <w:proofErr w:type="spellStart"/>
      <w:r w:rsidRPr="00C50C8A">
        <w:rPr>
          <w:rFonts w:eastAsia="SimSun"/>
          <w:i/>
          <w:iCs/>
          <w:sz w:val="18"/>
          <w:szCs w:val="18"/>
          <w:lang w:eastAsia="ko-KR"/>
        </w:rPr>
        <w:t>SCGFailureInformation</w:t>
      </w:r>
      <w:proofErr w:type="spellEnd"/>
      <w:r w:rsidRPr="00C50C8A">
        <w:rPr>
          <w:rFonts w:eastAsia="SimSun"/>
          <w:i/>
          <w:iCs/>
          <w:sz w:val="18"/>
          <w:szCs w:val="18"/>
          <w:lang w:eastAsia="ko-KR"/>
        </w:rPr>
        <w:t xml:space="preserve">. </w:t>
      </w:r>
      <w:r w:rsidRPr="00E32126">
        <w:rPr>
          <w:rFonts w:eastAsia="SimSun"/>
          <w:i/>
          <w:iCs/>
          <w:sz w:val="18"/>
          <w:szCs w:val="18"/>
          <w:highlight w:val="yellow"/>
          <w:lang w:eastAsia="ko-KR"/>
        </w:rPr>
        <w:t xml:space="preserve">For </w:t>
      </w:r>
      <w:proofErr w:type="spellStart"/>
      <w:r w:rsidRPr="00E32126">
        <w:rPr>
          <w:rFonts w:eastAsia="SimSun"/>
          <w:i/>
          <w:iCs/>
          <w:sz w:val="18"/>
          <w:szCs w:val="18"/>
          <w:highlight w:val="yellow"/>
          <w:lang w:eastAsia="ko-KR"/>
        </w:rPr>
        <w:t>PCell</w:t>
      </w:r>
      <w:proofErr w:type="spellEnd"/>
      <w:r w:rsidRPr="00E32126">
        <w:rPr>
          <w:rFonts w:eastAsia="SimSun"/>
          <w:i/>
          <w:iCs/>
          <w:sz w:val="18"/>
          <w:szCs w:val="18"/>
          <w:highlight w:val="yellow"/>
          <w:lang w:eastAsia="ko-KR"/>
        </w:rPr>
        <w:t>, if the uplink LBT failures are detected on all the UL BWP(s) with configured RACH resources, the UE declares RLF.</w:t>
      </w:r>
    </w:p>
    <w:p w14:paraId="617CA8C7" w14:textId="08A524D9" w:rsidR="007E0CCD" w:rsidRDefault="00E32126" w:rsidP="00E32126">
      <w:pPr>
        <w:spacing w:before="360"/>
        <w:rPr>
          <w:rFonts w:eastAsia="SimSun"/>
          <w:lang w:eastAsia="ko-KR"/>
        </w:rPr>
      </w:pPr>
      <w:proofErr w:type="gramStart"/>
      <w:r>
        <w:rPr>
          <w:rFonts w:eastAsia="SimSun"/>
          <w:lang w:eastAsia="ko-KR"/>
        </w:rPr>
        <w:t>Also</w:t>
      </w:r>
      <w:proofErr w:type="gramEnd"/>
      <w:r>
        <w:rPr>
          <w:rFonts w:eastAsia="SimSun"/>
          <w:lang w:eastAsia="ko-KR"/>
        </w:rPr>
        <w:t xml:space="preserve"> according to the latest version of the RAN2 running CR to TS 38.331, the procedure to configure the UE with </w:t>
      </w:r>
      <w:proofErr w:type="spellStart"/>
      <w:r>
        <w:rPr>
          <w:rFonts w:eastAsia="SimSun"/>
          <w:lang w:eastAsia="ko-KR"/>
        </w:rPr>
        <w:t>paraneters</w:t>
      </w:r>
      <w:proofErr w:type="spellEnd"/>
      <w:r>
        <w:rPr>
          <w:rFonts w:eastAsia="SimSun"/>
          <w:lang w:eastAsia="ko-KR"/>
        </w:rPr>
        <w:t xml:space="preserve"> comprising an UL LBT failure detection timer and a maximum number of UL LBT failure count, which trigger consistent </w:t>
      </w:r>
      <w:r w:rsidRPr="00E32126">
        <w:rPr>
          <w:rFonts w:eastAsia="SimSun"/>
          <w:lang w:eastAsia="ko-KR"/>
        </w:rPr>
        <w:t>uplink LBT failures</w:t>
      </w:r>
      <w:r>
        <w:rPr>
          <w:rFonts w:eastAsia="SimSun"/>
          <w:lang w:eastAsia="ko-KR"/>
        </w:rPr>
        <w:t xml:space="preserve"> is being specified, as shown below:</w:t>
      </w:r>
    </w:p>
    <w:p w14:paraId="1DEEA4E5" w14:textId="77777777" w:rsidR="0004038C" w:rsidRPr="0004038C" w:rsidRDefault="0004038C" w:rsidP="00C50C8A">
      <w:pPr>
        <w:keepNext/>
        <w:keepLines/>
        <w:pBdr>
          <w:top w:val="single" w:sz="4" w:space="1" w:color="auto"/>
        </w:pBdr>
        <w:overflowPunct w:val="0"/>
        <w:autoSpaceDE w:val="0"/>
        <w:autoSpaceDN w:val="0"/>
        <w:adjustRightInd w:val="0"/>
        <w:spacing w:before="120"/>
        <w:ind w:left="1418" w:hanging="1418"/>
        <w:textAlignment w:val="baseline"/>
        <w:outlineLvl w:val="3"/>
        <w:rPr>
          <w:rFonts w:ascii="Arial" w:eastAsia="SimSun" w:hAnsi="Arial"/>
          <w:i/>
          <w:sz w:val="24"/>
          <w:lang w:eastAsia="x-none"/>
        </w:rPr>
      </w:pPr>
      <w:r w:rsidRPr="0004038C">
        <w:rPr>
          <w:rFonts w:ascii="Arial" w:eastAsia="MS Mincho" w:hAnsi="Arial"/>
          <w:sz w:val="24"/>
          <w:lang w:eastAsia="x-none"/>
        </w:rPr>
        <w:t>–</w:t>
      </w:r>
      <w:r w:rsidRPr="0004038C">
        <w:rPr>
          <w:rFonts w:ascii="Arial" w:eastAsia="SimSun" w:hAnsi="Arial"/>
          <w:sz w:val="24"/>
          <w:lang w:eastAsia="x-none"/>
        </w:rPr>
        <w:tab/>
      </w:r>
      <w:r w:rsidRPr="0004038C">
        <w:rPr>
          <w:rFonts w:ascii="Arial" w:hAnsi="Arial"/>
          <w:i/>
          <w:sz w:val="24"/>
          <w:lang w:val="x-none" w:eastAsia="x-none"/>
        </w:rPr>
        <w:t>LBT-FailureRecoveryConfig</w:t>
      </w:r>
    </w:p>
    <w:p w14:paraId="6738AC12" w14:textId="77777777" w:rsidR="0004038C" w:rsidRPr="0004038C" w:rsidRDefault="0004038C" w:rsidP="00C50C8A">
      <w:pPr>
        <w:overflowPunct w:val="0"/>
        <w:autoSpaceDE w:val="0"/>
        <w:autoSpaceDN w:val="0"/>
        <w:adjustRightInd w:val="0"/>
        <w:textAlignment w:val="baseline"/>
        <w:rPr>
          <w:rFonts w:eastAsia="SimSun"/>
          <w:iCs/>
          <w:sz w:val="16"/>
          <w:szCs w:val="16"/>
          <w:lang w:eastAsia="zh-CN"/>
        </w:rPr>
      </w:pPr>
      <w:r w:rsidRPr="0004038C">
        <w:rPr>
          <w:rFonts w:eastAsia="SimSun"/>
          <w:iCs/>
          <w:sz w:val="16"/>
          <w:szCs w:val="16"/>
          <w:lang w:eastAsia="zh-CN"/>
        </w:rPr>
        <w:t xml:space="preserve">The IE </w:t>
      </w:r>
      <w:bookmarkStart w:id="3" w:name="_Hlk23050077"/>
      <w:r w:rsidRPr="0004038C">
        <w:rPr>
          <w:rFonts w:eastAsia="SimSun"/>
          <w:iCs/>
          <w:sz w:val="16"/>
          <w:szCs w:val="16"/>
          <w:lang w:eastAsia="zh-CN"/>
        </w:rPr>
        <w:t>LBT-FailureRecoveryConfig</w:t>
      </w:r>
      <w:bookmarkEnd w:id="3"/>
      <w:r w:rsidRPr="0004038C">
        <w:rPr>
          <w:rFonts w:eastAsia="SimSun"/>
          <w:iCs/>
          <w:sz w:val="16"/>
          <w:szCs w:val="16"/>
          <w:lang w:eastAsia="zh-CN"/>
        </w:rPr>
        <w:t>-r16 is used to configure the parameters used for detection of consistent uplink LBT failures for operation with shared spectrum channel access, as specified in TS 38.321 [3].</w:t>
      </w:r>
    </w:p>
    <w:p w14:paraId="042E284D" w14:textId="77777777" w:rsidR="0004038C" w:rsidRPr="0004038C" w:rsidRDefault="0004038C" w:rsidP="00C50C8A">
      <w:pPr>
        <w:keepNext/>
        <w:keepLines/>
        <w:overflowPunct w:val="0"/>
        <w:autoSpaceDE w:val="0"/>
        <w:autoSpaceDN w:val="0"/>
        <w:adjustRightInd w:val="0"/>
        <w:spacing w:before="60"/>
        <w:jc w:val="center"/>
        <w:textAlignment w:val="baseline"/>
        <w:rPr>
          <w:rFonts w:ascii="Arial" w:eastAsia="SimSun" w:hAnsi="Arial"/>
          <w:b/>
          <w:iCs/>
          <w:sz w:val="18"/>
          <w:szCs w:val="18"/>
          <w:lang w:eastAsia="zh-CN"/>
        </w:rPr>
      </w:pPr>
      <w:r w:rsidRPr="0004038C">
        <w:rPr>
          <w:rFonts w:ascii="Arial" w:hAnsi="Arial"/>
          <w:b/>
          <w:iCs/>
          <w:sz w:val="18"/>
          <w:szCs w:val="18"/>
          <w:lang w:eastAsia="x-none"/>
        </w:rPr>
        <w:t>LBT-</w:t>
      </w:r>
      <w:proofErr w:type="spellStart"/>
      <w:r w:rsidRPr="0004038C">
        <w:rPr>
          <w:rFonts w:ascii="Arial" w:hAnsi="Arial"/>
          <w:b/>
          <w:iCs/>
          <w:sz w:val="18"/>
          <w:szCs w:val="18"/>
          <w:lang w:eastAsia="x-none"/>
        </w:rPr>
        <w:t>FailureRecoveryConfig</w:t>
      </w:r>
      <w:proofErr w:type="spellEnd"/>
      <w:r w:rsidRPr="0004038C">
        <w:rPr>
          <w:rFonts w:ascii="Arial" w:hAnsi="Arial"/>
          <w:b/>
          <w:iCs/>
          <w:sz w:val="18"/>
          <w:szCs w:val="18"/>
          <w:lang w:eastAsia="x-none"/>
        </w:rPr>
        <w:t xml:space="preserve"> information element</w:t>
      </w:r>
    </w:p>
    <w:p w14:paraId="6B916FF3" w14:textId="77777777" w:rsidR="0004038C" w:rsidRPr="0004038C" w:rsidRDefault="0004038C" w:rsidP="00C50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en-GB"/>
        </w:rPr>
      </w:pPr>
      <w:r w:rsidRPr="0004038C">
        <w:rPr>
          <w:rFonts w:ascii="Courier New" w:hAnsi="Courier New"/>
          <w:iCs/>
          <w:noProof/>
          <w:sz w:val="16"/>
          <w:lang w:eastAsia="en-GB"/>
        </w:rPr>
        <w:t xml:space="preserve">LBT-FailureRecoveryConfig-r16 ::=            </w:t>
      </w:r>
      <w:r w:rsidRPr="0004038C">
        <w:rPr>
          <w:rFonts w:ascii="Courier New" w:hAnsi="Courier New"/>
          <w:iCs/>
          <w:noProof/>
          <w:color w:val="993366"/>
          <w:sz w:val="16"/>
          <w:lang w:eastAsia="en-GB"/>
        </w:rPr>
        <w:t>SEQUENCE</w:t>
      </w:r>
      <w:r w:rsidRPr="0004038C">
        <w:rPr>
          <w:rFonts w:ascii="Courier New" w:hAnsi="Courier New"/>
          <w:iCs/>
          <w:noProof/>
          <w:sz w:val="16"/>
          <w:lang w:eastAsia="en-GB"/>
        </w:rPr>
        <w:t xml:space="preserve"> {</w:t>
      </w:r>
    </w:p>
    <w:p w14:paraId="4580B2D7" w14:textId="212324F2" w:rsidR="0004038C" w:rsidRPr="0004038C" w:rsidRDefault="0004038C" w:rsidP="00C50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color w:val="808080"/>
          <w:sz w:val="16"/>
          <w:lang w:eastAsia="en-GB"/>
        </w:rPr>
      </w:pPr>
      <w:r w:rsidRPr="0004038C">
        <w:rPr>
          <w:rFonts w:ascii="Courier New" w:hAnsi="Courier New"/>
          <w:iCs/>
          <w:noProof/>
          <w:sz w:val="16"/>
          <w:lang w:eastAsia="en-GB"/>
        </w:rPr>
        <w:t xml:space="preserve">    lbt-FailureInstanceMaxCount                         ENUMERATED {ffsValue}      </w:t>
      </w:r>
      <w:r w:rsidRPr="0004038C">
        <w:rPr>
          <w:rFonts w:ascii="Courier New" w:hAnsi="Courier New"/>
          <w:iCs/>
          <w:noProof/>
          <w:color w:val="993366"/>
          <w:sz w:val="16"/>
          <w:lang w:eastAsia="en-GB"/>
        </w:rPr>
        <w:t>OPTIONAL,</w:t>
      </w:r>
      <w:r w:rsidRPr="0004038C">
        <w:rPr>
          <w:rFonts w:ascii="Courier New" w:hAnsi="Courier New"/>
          <w:iCs/>
          <w:noProof/>
          <w:sz w:val="16"/>
          <w:lang w:eastAsia="en-GB"/>
        </w:rPr>
        <w:t xml:space="preserve">   </w:t>
      </w:r>
      <w:r w:rsidRPr="0004038C">
        <w:rPr>
          <w:rFonts w:ascii="Courier New" w:hAnsi="Courier New"/>
          <w:iCs/>
          <w:noProof/>
          <w:color w:val="808080"/>
          <w:sz w:val="16"/>
          <w:lang w:eastAsia="en-GB"/>
        </w:rPr>
        <w:t>-- Need</w:t>
      </w:r>
    </w:p>
    <w:p w14:paraId="7559BBCB" w14:textId="7C011E1F" w:rsidR="0004038C" w:rsidRPr="0004038C" w:rsidRDefault="0004038C" w:rsidP="00C50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38C">
        <w:rPr>
          <w:rFonts w:ascii="Courier New" w:hAnsi="Courier New"/>
          <w:iCs/>
          <w:noProof/>
          <w:sz w:val="16"/>
          <w:lang w:eastAsia="en-GB"/>
        </w:rPr>
        <w:t xml:space="preserve">    lbt-FailureDetectionTimer                           ENUMERATED {ffsValue</w:t>
      </w:r>
      <w:r w:rsidRPr="0004038C">
        <w:rPr>
          <w:rFonts w:ascii="Courier New" w:hAnsi="Courier New"/>
          <w:noProof/>
          <w:sz w:val="16"/>
          <w:lang w:eastAsia="en-GB"/>
        </w:rPr>
        <w:t xml:space="preserve">}      </w:t>
      </w:r>
      <w:r w:rsidRPr="0004038C">
        <w:rPr>
          <w:rFonts w:ascii="Courier New" w:hAnsi="Courier New"/>
          <w:noProof/>
          <w:color w:val="993366"/>
          <w:sz w:val="16"/>
          <w:lang w:eastAsia="en-GB"/>
        </w:rPr>
        <w:t>OPTIONAL,</w:t>
      </w:r>
      <w:r w:rsidRPr="0004038C">
        <w:rPr>
          <w:rFonts w:ascii="Courier New" w:hAnsi="Courier New"/>
          <w:noProof/>
          <w:sz w:val="16"/>
          <w:lang w:eastAsia="en-GB"/>
        </w:rPr>
        <w:t xml:space="preserve">   </w:t>
      </w:r>
      <w:r w:rsidRPr="0004038C">
        <w:rPr>
          <w:rFonts w:ascii="Courier New" w:hAnsi="Courier New"/>
          <w:noProof/>
          <w:color w:val="808080"/>
          <w:sz w:val="16"/>
          <w:lang w:eastAsia="en-GB"/>
        </w:rPr>
        <w:t>-- Need</w:t>
      </w:r>
    </w:p>
    <w:p w14:paraId="2915102A" w14:textId="17359B03" w:rsidR="0004038C" w:rsidRPr="00C50C8A" w:rsidRDefault="0004038C" w:rsidP="00C50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038C">
        <w:rPr>
          <w:rFonts w:ascii="Courier New" w:hAnsi="Courier New"/>
          <w:noProof/>
          <w:sz w:val="16"/>
          <w:lang w:eastAsia="en-GB"/>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C50C8A" w:rsidRPr="00C50C8A" w14:paraId="2D2E9FA4" w14:textId="77777777" w:rsidTr="00166B9B">
        <w:tc>
          <w:tcPr>
            <w:tcW w:w="10343" w:type="dxa"/>
            <w:tcBorders>
              <w:top w:val="single" w:sz="4" w:space="0" w:color="auto"/>
              <w:left w:val="single" w:sz="4" w:space="0" w:color="auto"/>
              <w:bottom w:val="single" w:sz="4" w:space="0" w:color="auto"/>
              <w:right w:val="single" w:sz="4" w:space="0" w:color="auto"/>
            </w:tcBorders>
            <w:hideMark/>
          </w:tcPr>
          <w:p w14:paraId="15F683E5" w14:textId="77777777" w:rsidR="00C50C8A" w:rsidRPr="00C50C8A" w:rsidRDefault="00C50C8A" w:rsidP="00C50C8A">
            <w:pPr>
              <w:spacing w:after="0"/>
              <w:rPr>
                <w:rFonts w:eastAsia="SimSun"/>
                <w:b/>
                <w:sz w:val="16"/>
                <w:szCs w:val="16"/>
                <w:lang w:eastAsia="ko-KR"/>
              </w:rPr>
            </w:pPr>
            <w:r w:rsidRPr="00C50C8A">
              <w:rPr>
                <w:rFonts w:eastAsia="SimSun"/>
                <w:b/>
                <w:i/>
                <w:sz w:val="16"/>
                <w:szCs w:val="16"/>
                <w:lang w:eastAsia="ko-KR"/>
              </w:rPr>
              <w:t>LBT-</w:t>
            </w:r>
            <w:proofErr w:type="spellStart"/>
            <w:r w:rsidRPr="00C50C8A">
              <w:rPr>
                <w:rFonts w:eastAsia="SimSun"/>
                <w:b/>
                <w:i/>
                <w:sz w:val="16"/>
                <w:szCs w:val="16"/>
                <w:lang w:eastAsia="ko-KR"/>
              </w:rPr>
              <w:t>FailureRecoveryConfig</w:t>
            </w:r>
            <w:proofErr w:type="spellEnd"/>
            <w:r w:rsidRPr="00C50C8A">
              <w:rPr>
                <w:rFonts w:eastAsia="SimSun"/>
                <w:b/>
                <w:i/>
                <w:sz w:val="16"/>
                <w:szCs w:val="16"/>
                <w:lang w:eastAsia="ko-KR"/>
              </w:rPr>
              <w:t xml:space="preserve"> </w:t>
            </w:r>
            <w:r w:rsidRPr="00C50C8A">
              <w:rPr>
                <w:rFonts w:eastAsia="SimSun"/>
                <w:b/>
                <w:sz w:val="16"/>
                <w:szCs w:val="16"/>
                <w:lang w:eastAsia="ko-KR"/>
              </w:rPr>
              <w:t>field descriptions</w:t>
            </w:r>
          </w:p>
        </w:tc>
      </w:tr>
      <w:tr w:rsidR="00C50C8A" w:rsidRPr="00C50C8A" w14:paraId="227178D7" w14:textId="77777777" w:rsidTr="00166B9B">
        <w:tc>
          <w:tcPr>
            <w:tcW w:w="10343" w:type="dxa"/>
            <w:tcBorders>
              <w:top w:val="single" w:sz="4" w:space="0" w:color="auto"/>
              <w:left w:val="single" w:sz="4" w:space="0" w:color="auto"/>
              <w:bottom w:val="single" w:sz="4" w:space="0" w:color="auto"/>
              <w:right w:val="single" w:sz="4" w:space="0" w:color="auto"/>
            </w:tcBorders>
          </w:tcPr>
          <w:p w14:paraId="70AF19F0" w14:textId="77777777" w:rsidR="00C50C8A" w:rsidRPr="00C50C8A" w:rsidRDefault="00C50C8A" w:rsidP="00C50C8A">
            <w:pPr>
              <w:spacing w:after="0"/>
              <w:rPr>
                <w:rFonts w:eastAsia="SimSun"/>
                <w:b/>
                <w:i/>
                <w:sz w:val="16"/>
                <w:szCs w:val="16"/>
                <w:lang w:val="en-US" w:eastAsia="ko-KR"/>
              </w:rPr>
            </w:pPr>
            <w:r w:rsidRPr="00C50C8A">
              <w:rPr>
                <w:rFonts w:eastAsia="SimSun"/>
                <w:b/>
                <w:i/>
                <w:sz w:val="16"/>
                <w:szCs w:val="16"/>
                <w:lang w:val="x-none" w:eastAsia="ko-KR"/>
              </w:rPr>
              <w:t>lbt-FailureDetectionTimer</w:t>
            </w:r>
            <w:r w:rsidRPr="00C50C8A">
              <w:rPr>
                <w:rFonts w:eastAsia="SimSun"/>
                <w:b/>
                <w:i/>
                <w:sz w:val="16"/>
                <w:szCs w:val="16"/>
                <w:lang w:val="en-US" w:eastAsia="ko-KR"/>
              </w:rPr>
              <w:t>t</w:t>
            </w:r>
          </w:p>
          <w:p w14:paraId="0882F158" w14:textId="77777777" w:rsidR="00C50C8A" w:rsidRPr="00C50C8A" w:rsidRDefault="00C50C8A" w:rsidP="00C50C8A">
            <w:pPr>
              <w:spacing w:after="0"/>
              <w:rPr>
                <w:rFonts w:eastAsia="SimSun"/>
                <w:b/>
                <w:i/>
                <w:sz w:val="16"/>
                <w:szCs w:val="16"/>
                <w:lang w:val="x-none" w:eastAsia="ko-KR"/>
              </w:rPr>
            </w:pPr>
            <w:r w:rsidRPr="00C50C8A">
              <w:rPr>
                <w:rFonts w:eastAsia="SimSun"/>
                <w:sz w:val="16"/>
                <w:szCs w:val="16"/>
                <w:lang w:eastAsia="ko-KR"/>
              </w:rPr>
              <w:t>Timer for consistent uplink LBT failure detection (see TS 38.321 [3]).</w:t>
            </w:r>
          </w:p>
        </w:tc>
      </w:tr>
      <w:tr w:rsidR="00C50C8A" w:rsidRPr="00C50C8A" w14:paraId="1996949D" w14:textId="77777777" w:rsidTr="00166B9B">
        <w:tc>
          <w:tcPr>
            <w:tcW w:w="10343" w:type="dxa"/>
            <w:tcBorders>
              <w:top w:val="single" w:sz="4" w:space="0" w:color="auto"/>
              <w:left w:val="single" w:sz="4" w:space="0" w:color="auto"/>
              <w:bottom w:val="single" w:sz="4" w:space="0" w:color="auto"/>
              <w:right w:val="single" w:sz="4" w:space="0" w:color="auto"/>
            </w:tcBorders>
            <w:hideMark/>
          </w:tcPr>
          <w:p w14:paraId="76358899" w14:textId="77777777" w:rsidR="00C50C8A" w:rsidRPr="00C50C8A" w:rsidRDefault="00C50C8A" w:rsidP="00C50C8A">
            <w:pPr>
              <w:spacing w:after="0"/>
              <w:rPr>
                <w:rFonts w:eastAsia="SimSun"/>
                <w:b/>
                <w:i/>
                <w:sz w:val="16"/>
                <w:szCs w:val="16"/>
                <w:lang w:val="en-US" w:eastAsia="ko-KR"/>
              </w:rPr>
            </w:pPr>
            <w:r w:rsidRPr="00C50C8A">
              <w:rPr>
                <w:rFonts w:eastAsia="SimSun"/>
                <w:b/>
                <w:i/>
                <w:sz w:val="16"/>
                <w:szCs w:val="16"/>
                <w:lang w:val="x-none" w:eastAsia="ko-KR"/>
              </w:rPr>
              <w:t>lbt-FailureInstanceMaxCoun</w:t>
            </w:r>
            <w:r w:rsidRPr="00C50C8A">
              <w:rPr>
                <w:rFonts w:eastAsia="SimSun"/>
                <w:b/>
                <w:i/>
                <w:sz w:val="16"/>
                <w:szCs w:val="16"/>
                <w:lang w:val="en-US" w:eastAsia="ko-KR"/>
              </w:rPr>
              <w:t>t</w:t>
            </w:r>
          </w:p>
          <w:p w14:paraId="7EC65422" w14:textId="77777777" w:rsidR="00C50C8A" w:rsidRPr="00C50C8A" w:rsidRDefault="00C50C8A" w:rsidP="00C50C8A">
            <w:pPr>
              <w:spacing w:after="0"/>
              <w:rPr>
                <w:rFonts w:eastAsia="SimSun"/>
                <w:b/>
                <w:i/>
                <w:sz w:val="16"/>
                <w:szCs w:val="16"/>
                <w:lang w:eastAsia="ko-KR"/>
              </w:rPr>
            </w:pPr>
            <w:r w:rsidRPr="00C50C8A">
              <w:rPr>
                <w:rFonts w:eastAsia="SimSun"/>
                <w:sz w:val="16"/>
                <w:szCs w:val="16"/>
                <w:lang w:val="x-none" w:eastAsia="ko-KR"/>
              </w:rPr>
              <w:t xml:space="preserve">This field determines after how many consistent uplink LBT failure events the UE triggers uplink LBT failure recovery (see TS 38.321 </w:t>
            </w:r>
            <w:r w:rsidRPr="00C50C8A">
              <w:rPr>
                <w:rFonts w:eastAsia="SimSun"/>
                <w:sz w:val="16"/>
                <w:szCs w:val="16"/>
                <w:lang w:eastAsia="ko-KR"/>
              </w:rPr>
              <w:t>[3]).</w:t>
            </w:r>
          </w:p>
        </w:tc>
      </w:tr>
    </w:tbl>
    <w:p w14:paraId="5534EC44" w14:textId="77777777" w:rsidR="00C50C8A" w:rsidRDefault="00C50C8A" w:rsidP="00C50C8A">
      <w:pPr>
        <w:pBdr>
          <w:bottom w:val="single" w:sz="4" w:space="1" w:color="auto"/>
        </w:pBdr>
        <w:rPr>
          <w:rFonts w:eastAsia="SimSun"/>
          <w:lang w:eastAsia="ko-KR"/>
        </w:rPr>
      </w:pPr>
    </w:p>
    <w:p w14:paraId="37FA4C9B" w14:textId="10387D47" w:rsidR="0004038C" w:rsidRDefault="00E32126" w:rsidP="0093148D">
      <w:pPr>
        <w:rPr>
          <w:rFonts w:eastAsia="SimSun"/>
          <w:lang w:eastAsia="ko-KR"/>
        </w:rPr>
      </w:pPr>
      <w:r>
        <w:rPr>
          <w:rFonts w:eastAsia="SimSun"/>
          <w:lang w:eastAsia="ko-KR"/>
        </w:rPr>
        <w:t xml:space="preserve">Based on the above analysis our conclusion is that RAN4 does not need to define parameter, </w:t>
      </w:r>
      <w:r w:rsidRPr="007A377E">
        <w:rPr>
          <w:rFonts w:eastAsia="SimSun"/>
          <w:lang w:eastAsia="ko-KR"/>
        </w:rPr>
        <w:t>L</w:t>
      </w:r>
      <w:r w:rsidRPr="007A377E">
        <w:rPr>
          <w:rFonts w:eastAsia="SimSun"/>
          <w:vertAlign w:val="subscript"/>
          <w:lang w:eastAsia="ko-KR"/>
        </w:rPr>
        <w:t xml:space="preserve">2, </w:t>
      </w:r>
      <w:proofErr w:type="gramStart"/>
      <w:r w:rsidRPr="007A377E">
        <w:rPr>
          <w:rFonts w:eastAsia="SimSun"/>
          <w:vertAlign w:val="subscript"/>
          <w:lang w:eastAsia="ko-KR"/>
        </w:rPr>
        <w:t>max</w:t>
      </w:r>
      <w:r>
        <w:rPr>
          <w:rFonts w:eastAsia="SimSun"/>
          <w:lang w:eastAsia="ko-KR"/>
        </w:rPr>
        <w:t xml:space="preserve"> ,</w:t>
      </w:r>
      <w:proofErr w:type="gramEnd"/>
      <w:r>
        <w:rPr>
          <w:rFonts w:eastAsia="SimSun"/>
          <w:lang w:eastAsia="ko-KR"/>
        </w:rPr>
        <w:t xml:space="preserve"> because consistent LBT failure preventing the UE from sending PRACH to the target cell is taken care of the RAN2 procedure. </w:t>
      </w:r>
    </w:p>
    <w:p w14:paraId="1F74CDD7" w14:textId="4645030A" w:rsidR="00E32126" w:rsidRPr="007D0748" w:rsidRDefault="00E32126" w:rsidP="00E32126">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Pr>
          <w:rFonts w:ascii="Times New Roman" w:eastAsia="SimSun" w:hAnsi="Times New Roman"/>
          <w:b/>
          <w:bCs/>
          <w:sz w:val="20"/>
          <w:lang w:eastAsia="ko-KR"/>
        </w:rPr>
        <w:t>2</w:t>
      </w:r>
      <w:r w:rsidRPr="007D0748">
        <w:rPr>
          <w:rFonts w:ascii="Times New Roman" w:eastAsia="SimSun" w:hAnsi="Times New Roman"/>
          <w:sz w:val="20"/>
          <w:lang w:eastAsia="ko-KR"/>
        </w:rPr>
        <w:t xml:space="preserve">: </w:t>
      </w:r>
      <w:r>
        <w:rPr>
          <w:rFonts w:ascii="Times New Roman" w:eastAsia="SimSun" w:hAnsi="Times New Roman"/>
          <w:sz w:val="20"/>
          <w:lang w:eastAsia="ko-KR"/>
        </w:rPr>
        <w:t xml:space="preserve">According to the RAN2 procedure the UE </w:t>
      </w:r>
      <w:r w:rsidR="00024138">
        <w:rPr>
          <w:rFonts w:ascii="Times New Roman" w:eastAsia="SimSun" w:hAnsi="Times New Roman"/>
          <w:sz w:val="20"/>
          <w:lang w:eastAsia="ko-KR"/>
        </w:rPr>
        <w:t xml:space="preserve">upon reaching </w:t>
      </w:r>
      <w:r w:rsidR="00024138" w:rsidRPr="00024138">
        <w:rPr>
          <w:rFonts w:ascii="Times New Roman" w:eastAsia="SimSun" w:hAnsi="Times New Roman"/>
          <w:sz w:val="20"/>
          <w:lang w:eastAsia="ko-KR"/>
        </w:rPr>
        <w:t>consistent uplink LBT failure</w:t>
      </w:r>
      <w:r w:rsidR="00024138">
        <w:rPr>
          <w:rFonts w:ascii="Times New Roman" w:eastAsia="SimSun" w:hAnsi="Times New Roman"/>
          <w:sz w:val="20"/>
          <w:lang w:eastAsia="ko-KR"/>
        </w:rPr>
        <w:t>s</w:t>
      </w:r>
      <w:r w:rsidR="00024138" w:rsidRPr="00024138">
        <w:rPr>
          <w:rFonts w:ascii="Times New Roman" w:eastAsia="SimSun" w:hAnsi="Times New Roman"/>
          <w:sz w:val="20"/>
          <w:lang w:eastAsia="ko-KR"/>
        </w:rPr>
        <w:t xml:space="preserve"> on </w:t>
      </w:r>
      <w:r w:rsidR="00024138">
        <w:rPr>
          <w:rFonts w:ascii="Times New Roman" w:eastAsia="SimSun" w:hAnsi="Times New Roman"/>
          <w:sz w:val="20"/>
          <w:lang w:eastAsia="ko-KR"/>
        </w:rPr>
        <w:t>P</w:t>
      </w:r>
      <w:r w:rsidR="00024138" w:rsidRPr="00024138">
        <w:rPr>
          <w:rFonts w:ascii="Times New Roman" w:eastAsia="SimSun" w:hAnsi="Times New Roman"/>
          <w:sz w:val="20"/>
          <w:lang w:eastAsia="ko-KR"/>
        </w:rPr>
        <w:t>RACH</w:t>
      </w:r>
      <w:r w:rsidR="00024138">
        <w:rPr>
          <w:rFonts w:ascii="Times New Roman" w:eastAsia="SimSun" w:hAnsi="Times New Roman"/>
          <w:sz w:val="20"/>
          <w:lang w:eastAsia="ko-KR"/>
        </w:rPr>
        <w:t xml:space="preserve"> </w:t>
      </w:r>
      <w:r w:rsidR="00024138" w:rsidRPr="00024138">
        <w:rPr>
          <w:rFonts w:ascii="Times New Roman" w:eastAsia="SimSun" w:hAnsi="Times New Roman"/>
          <w:sz w:val="20"/>
          <w:lang w:eastAsia="ko-KR"/>
        </w:rPr>
        <w:t xml:space="preserve">in </w:t>
      </w:r>
      <w:proofErr w:type="spellStart"/>
      <w:r w:rsidR="00024138" w:rsidRPr="00024138">
        <w:rPr>
          <w:rFonts w:ascii="Times New Roman" w:eastAsia="SimSun" w:hAnsi="Times New Roman"/>
          <w:sz w:val="20"/>
          <w:lang w:eastAsia="ko-KR"/>
        </w:rPr>
        <w:t>PCel</w:t>
      </w:r>
      <w:r w:rsidR="00024138">
        <w:rPr>
          <w:rFonts w:ascii="Times New Roman" w:eastAsia="SimSun" w:hAnsi="Times New Roman"/>
          <w:sz w:val="20"/>
          <w:lang w:eastAsia="ko-KR"/>
        </w:rPr>
        <w:t>l</w:t>
      </w:r>
      <w:proofErr w:type="spellEnd"/>
      <w:r w:rsidR="00024138">
        <w:rPr>
          <w:rFonts w:ascii="Times New Roman" w:eastAsia="SimSun" w:hAnsi="Times New Roman"/>
          <w:sz w:val="20"/>
          <w:lang w:eastAsia="ko-KR"/>
        </w:rPr>
        <w:t xml:space="preserve"> shall declare RLF.</w:t>
      </w:r>
    </w:p>
    <w:p w14:paraId="622ACFDA" w14:textId="23C2561D" w:rsidR="00E32126" w:rsidRPr="00024138" w:rsidRDefault="00E32126" w:rsidP="0093148D">
      <w:pPr>
        <w:pStyle w:val="ListParagraph"/>
        <w:numPr>
          <w:ilvl w:val="0"/>
          <w:numId w:val="39"/>
        </w:numPr>
        <w:spacing w:after="120"/>
        <w:ind w:left="357" w:hanging="357"/>
        <w:contextualSpacing w:val="0"/>
        <w:rPr>
          <w:rFonts w:ascii="Times New Roman" w:eastAsia="SimSun" w:hAnsi="Times New Roman"/>
          <w:sz w:val="20"/>
          <w:lang w:eastAsia="ko-KR"/>
        </w:rPr>
      </w:pPr>
      <w:r w:rsidRPr="00024138">
        <w:rPr>
          <w:rFonts w:ascii="Times New Roman" w:eastAsia="SimSun" w:hAnsi="Times New Roman"/>
          <w:b/>
          <w:bCs/>
          <w:sz w:val="20"/>
          <w:lang w:eastAsia="ko-KR"/>
        </w:rPr>
        <w:t>Proposal # 3</w:t>
      </w:r>
      <w:r w:rsidRPr="00024138">
        <w:rPr>
          <w:rFonts w:ascii="Times New Roman" w:eastAsia="SimSun" w:hAnsi="Times New Roman"/>
          <w:sz w:val="20"/>
          <w:lang w:eastAsia="ko-KR"/>
        </w:rPr>
        <w:t xml:space="preserve">: </w:t>
      </w:r>
      <w:r w:rsidR="00024138" w:rsidRPr="00024138">
        <w:rPr>
          <w:rFonts w:ascii="Times New Roman" w:eastAsia="SimSun" w:hAnsi="Times New Roman"/>
          <w:sz w:val="20"/>
          <w:lang w:eastAsia="ko-KR"/>
        </w:rPr>
        <w:t>The parameter, maximum allowed number of missed PRACH occasions (L</w:t>
      </w:r>
      <w:r w:rsidR="00024138" w:rsidRPr="00024138">
        <w:rPr>
          <w:rFonts w:ascii="Times New Roman" w:eastAsia="SimSun" w:hAnsi="Times New Roman"/>
          <w:sz w:val="20"/>
          <w:vertAlign w:val="subscript"/>
          <w:lang w:eastAsia="ko-KR"/>
        </w:rPr>
        <w:t>2, max</w:t>
      </w:r>
      <w:r w:rsidR="00024138" w:rsidRPr="00024138">
        <w:rPr>
          <w:rFonts w:ascii="Times New Roman" w:eastAsia="SimSun" w:hAnsi="Times New Roman"/>
          <w:sz w:val="20"/>
          <w:lang w:eastAsia="ko-KR"/>
        </w:rPr>
        <w:t>)</w:t>
      </w:r>
      <w:r w:rsidR="00024138">
        <w:rPr>
          <w:rFonts w:ascii="Times New Roman" w:eastAsia="SimSun" w:hAnsi="Times New Roman"/>
          <w:sz w:val="20"/>
          <w:lang w:eastAsia="ko-KR"/>
        </w:rPr>
        <w:t xml:space="preserve">, shall not be specified by RAN4. </w:t>
      </w:r>
    </w:p>
    <w:p w14:paraId="45C1AC25" w14:textId="0CFDD1D1" w:rsidR="00CC6F36" w:rsidRPr="00E70366" w:rsidRDefault="00CC6F36" w:rsidP="008E0879">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0BF3652A" w14:textId="1FDB0573" w:rsidR="007D6B49" w:rsidRDefault="00CC6F36" w:rsidP="009647A4">
      <w:pPr>
        <w:overflowPunct w:val="0"/>
        <w:autoSpaceDE w:val="0"/>
        <w:autoSpaceDN w:val="0"/>
        <w:adjustRightInd w:val="0"/>
        <w:spacing w:after="0"/>
        <w:textAlignment w:val="baseline"/>
      </w:pPr>
      <w:r w:rsidRPr="00F22A63">
        <w:t xml:space="preserve">In this paper we have </w:t>
      </w:r>
      <w:r w:rsidR="00423FE3" w:rsidRPr="00F22A63">
        <w:t xml:space="preserve">analysed </w:t>
      </w:r>
      <w:r w:rsidR="00126681" w:rsidRPr="00F22A63">
        <w:t>the</w:t>
      </w:r>
      <w:r w:rsidR="006C74CD" w:rsidRPr="00F22A63">
        <w:t xml:space="preserve"> </w:t>
      </w:r>
      <w:r w:rsidR="002E60BC">
        <w:t xml:space="preserve">open issues related to the UE behaviour upon reaching maximum allowed missed SMTC occasions and upon experiencing </w:t>
      </w:r>
      <w:r w:rsidR="002E60BC" w:rsidRPr="00024138">
        <w:rPr>
          <w:rFonts w:eastAsia="SimSun"/>
          <w:lang w:eastAsia="ko-KR"/>
        </w:rPr>
        <w:t>consistent uplink LBT failure</w:t>
      </w:r>
      <w:r w:rsidR="002E60BC">
        <w:rPr>
          <w:rFonts w:eastAsia="SimSun"/>
          <w:lang w:eastAsia="ko-KR"/>
        </w:rPr>
        <w:t>s</w:t>
      </w:r>
      <w:r w:rsidR="002E60BC" w:rsidRPr="00024138">
        <w:rPr>
          <w:rFonts w:eastAsia="SimSun"/>
          <w:lang w:eastAsia="ko-KR"/>
        </w:rPr>
        <w:t xml:space="preserve"> on </w:t>
      </w:r>
      <w:r w:rsidR="002E60BC">
        <w:rPr>
          <w:rFonts w:eastAsia="SimSun"/>
          <w:lang w:eastAsia="ko-KR"/>
        </w:rPr>
        <w:t>P</w:t>
      </w:r>
      <w:r w:rsidR="002E60BC" w:rsidRPr="00024138">
        <w:rPr>
          <w:rFonts w:eastAsia="SimSun"/>
          <w:lang w:eastAsia="ko-KR"/>
        </w:rPr>
        <w:t>RACH</w:t>
      </w:r>
      <w:r w:rsidR="002E60BC">
        <w:rPr>
          <w:rFonts w:eastAsia="SimSun"/>
          <w:lang w:eastAsia="ko-KR"/>
        </w:rPr>
        <w:t xml:space="preserve"> a target </w:t>
      </w:r>
      <w:proofErr w:type="spellStart"/>
      <w:r w:rsidR="002E60BC">
        <w:rPr>
          <w:rFonts w:eastAsia="SimSun"/>
          <w:lang w:eastAsia="ko-KR"/>
        </w:rPr>
        <w:t>PCell</w:t>
      </w:r>
      <w:proofErr w:type="spellEnd"/>
      <w:r w:rsidR="002E60BC">
        <w:rPr>
          <w:rFonts w:eastAsia="SimSun"/>
          <w:lang w:eastAsia="ko-KR"/>
        </w:rPr>
        <w:t xml:space="preserve"> </w:t>
      </w:r>
      <w:r w:rsidR="00F34757" w:rsidRPr="00F22A63">
        <w:t xml:space="preserve">in </w:t>
      </w:r>
      <w:r w:rsidR="00DB4DDD" w:rsidRPr="00DB4DDD">
        <w:t xml:space="preserve">RRC connection release with redirection </w:t>
      </w:r>
      <w:r w:rsidR="002E60BC">
        <w:t>procedure</w:t>
      </w:r>
      <w:r w:rsidR="00B128E2" w:rsidRPr="00F22A63">
        <w:t>.</w:t>
      </w:r>
      <w:r w:rsidR="00EE749D" w:rsidRPr="00F22A63">
        <w:t xml:space="preserve"> F</w:t>
      </w:r>
      <w:r w:rsidR="00442A36" w:rsidRPr="00F22A63">
        <w:t xml:space="preserve">ollowing </w:t>
      </w:r>
      <w:r w:rsidR="00B33007" w:rsidRPr="00F22A63">
        <w:t>are the proposals</w:t>
      </w:r>
      <w:r w:rsidR="00EE749D" w:rsidRPr="00F22A63">
        <w:t xml:space="preserve"> based on </w:t>
      </w:r>
      <w:r w:rsidR="00F34757" w:rsidRPr="00F22A63">
        <w:t>the analysis</w:t>
      </w:r>
      <w:r w:rsidR="00442A36" w:rsidRPr="00F22A63">
        <w:t>:</w:t>
      </w:r>
    </w:p>
    <w:p w14:paraId="306CDADB" w14:textId="5B14C160" w:rsidR="002E60BC" w:rsidRDefault="002E60BC" w:rsidP="009647A4">
      <w:pPr>
        <w:overflowPunct w:val="0"/>
        <w:autoSpaceDE w:val="0"/>
        <w:autoSpaceDN w:val="0"/>
        <w:adjustRightInd w:val="0"/>
        <w:spacing w:after="0"/>
        <w:textAlignment w:val="baseline"/>
      </w:pPr>
    </w:p>
    <w:p w14:paraId="464B5418" w14:textId="77777777" w:rsidR="002E60BC" w:rsidRPr="00F22A63" w:rsidRDefault="002E60BC" w:rsidP="009647A4">
      <w:pPr>
        <w:overflowPunct w:val="0"/>
        <w:autoSpaceDE w:val="0"/>
        <w:autoSpaceDN w:val="0"/>
        <w:adjustRightInd w:val="0"/>
        <w:spacing w:after="0"/>
        <w:textAlignment w:val="baseline"/>
      </w:pPr>
    </w:p>
    <w:p w14:paraId="026CCD72" w14:textId="2E568511" w:rsidR="002E60BC" w:rsidRPr="007D0748" w:rsidRDefault="002E60BC" w:rsidP="002E60BC">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lastRenderedPageBreak/>
        <w:t>Observation # 1</w:t>
      </w:r>
      <w:r w:rsidRPr="007D0748">
        <w:rPr>
          <w:rFonts w:ascii="Times New Roman" w:eastAsia="SimSun" w:hAnsi="Times New Roman"/>
          <w:sz w:val="20"/>
          <w:lang w:eastAsia="ko-KR"/>
        </w:rPr>
        <w:t>: The cell search delay (</w:t>
      </w:r>
      <w:proofErr w:type="spellStart"/>
      <w:r w:rsidRPr="007D0748">
        <w:rPr>
          <w:rFonts w:ascii="Times New Roman" w:hAnsi="Times New Roman"/>
          <w:iCs/>
          <w:sz w:val="20"/>
          <w:lang w:eastAsia="ko-KR"/>
        </w:rPr>
        <w:t>T</w:t>
      </w:r>
      <w:r w:rsidRPr="007D0748">
        <w:rPr>
          <w:rFonts w:ascii="Times New Roman" w:hAnsi="Times New Roman"/>
          <w:iCs/>
          <w:sz w:val="20"/>
          <w:vertAlign w:val="subscript"/>
          <w:lang w:eastAsia="ko-KR"/>
        </w:rPr>
        <w:t>identify</w:t>
      </w:r>
      <w:proofErr w:type="spellEnd"/>
      <w:r w:rsidRPr="007D0748">
        <w:rPr>
          <w:rFonts w:ascii="Times New Roman" w:hAnsi="Times New Roman"/>
          <w:iCs/>
          <w:sz w:val="20"/>
          <w:vertAlign w:val="subscript"/>
          <w:lang w:eastAsia="ko-KR"/>
        </w:rPr>
        <w:t>-NR</w:t>
      </w:r>
      <w:r w:rsidRPr="007D0748">
        <w:rPr>
          <w:rFonts w:ascii="Times New Roman" w:eastAsia="SimSun" w:hAnsi="Times New Roman"/>
          <w:sz w:val="20"/>
          <w:lang w:eastAsia="ko-KR"/>
        </w:rPr>
        <w:t>) in RRC connection release procedure also includes L1</w:t>
      </w:r>
      <w:r w:rsidR="00861B6B">
        <w:rPr>
          <w:rFonts w:ascii="Times New Roman" w:eastAsia="SimSun" w:hAnsi="Times New Roman"/>
          <w:sz w:val="20"/>
          <w:lang w:eastAsia="ko-KR"/>
        </w:rPr>
        <w:t xml:space="preserve"> </w:t>
      </w:r>
      <w:r w:rsidRPr="007D0748">
        <w:rPr>
          <w:rFonts w:ascii="Times New Roman" w:eastAsia="SimSun" w:hAnsi="Times New Roman"/>
          <w:sz w:val="20"/>
          <w:lang w:eastAsia="ko-KR"/>
        </w:rPr>
        <w:t xml:space="preserve">filtered SS-RSRP measurement. </w:t>
      </w:r>
    </w:p>
    <w:p w14:paraId="23122F89" w14:textId="77777777" w:rsidR="002E60BC" w:rsidRPr="007D0748" w:rsidRDefault="002E60BC" w:rsidP="002E60BC">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Proposal # 1</w:t>
      </w:r>
      <w:r w:rsidRPr="007D0748">
        <w:rPr>
          <w:rFonts w:ascii="Times New Roman" w:eastAsia="SimSun" w:hAnsi="Times New Roman"/>
          <w:sz w:val="20"/>
          <w:lang w:eastAsia="ko-KR"/>
        </w:rPr>
        <w:t>: When L</w:t>
      </w:r>
      <w:r w:rsidRPr="007D0748">
        <w:rPr>
          <w:rFonts w:ascii="Times New Roman" w:eastAsia="SimSun" w:hAnsi="Times New Roman"/>
          <w:sz w:val="20"/>
          <w:vertAlign w:val="subscript"/>
          <w:lang w:eastAsia="ko-KR"/>
        </w:rPr>
        <w:t>1</w:t>
      </w:r>
      <w:r w:rsidRPr="007D0748">
        <w:rPr>
          <w:rFonts w:ascii="Times New Roman" w:eastAsia="SimSun" w:hAnsi="Times New Roman"/>
          <w:sz w:val="20"/>
          <w:lang w:eastAsia="ko-KR"/>
        </w:rPr>
        <w:t xml:space="preserve"> exceeds L</w:t>
      </w:r>
      <w:proofErr w:type="gramStart"/>
      <w:r w:rsidRPr="007D0748">
        <w:rPr>
          <w:rFonts w:ascii="Times New Roman" w:eastAsia="SimSun" w:hAnsi="Times New Roman"/>
          <w:sz w:val="20"/>
          <w:vertAlign w:val="subscript"/>
          <w:lang w:eastAsia="ko-KR"/>
        </w:rPr>
        <w:t>1,max</w:t>
      </w:r>
      <w:proofErr w:type="gramEnd"/>
      <w:r w:rsidRPr="007D0748">
        <w:rPr>
          <w:rFonts w:ascii="Times New Roman" w:eastAsia="SimSun" w:hAnsi="Times New Roman"/>
          <w:sz w:val="20"/>
          <w:lang w:eastAsia="ko-KR"/>
        </w:rPr>
        <w:t xml:space="preserve">, the UE shall restart the identification of the target cell on the carrier configured for RRC connection release with redirection.  </w:t>
      </w:r>
    </w:p>
    <w:p w14:paraId="0BB65931" w14:textId="3C785F57" w:rsidR="002E60BC" w:rsidRPr="006E67A9" w:rsidRDefault="006E67A9" w:rsidP="006E67A9">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Proposal # 2</w:t>
      </w:r>
      <w:r w:rsidRPr="007D0748">
        <w:rPr>
          <w:rFonts w:ascii="Times New Roman" w:eastAsia="SimSun" w:hAnsi="Times New Roman"/>
          <w:sz w:val="20"/>
          <w:lang w:eastAsia="ko-KR"/>
        </w:rPr>
        <w:t xml:space="preserve">: </w:t>
      </w:r>
      <w:r w:rsidRPr="006E67A9">
        <w:rPr>
          <w:rFonts w:ascii="Times New Roman" w:eastAsia="SimSun" w:hAnsi="Times New Roman"/>
          <w:sz w:val="20"/>
          <w:lang w:eastAsia="ko-KR"/>
        </w:rPr>
        <w:t>Due to L</w:t>
      </w:r>
      <w:r w:rsidRPr="006E67A9">
        <w:rPr>
          <w:rFonts w:ascii="Times New Roman" w:eastAsia="SimSun" w:hAnsi="Times New Roman"/>
          <w:sz w:val="20"/>
          <w:vertAlign w:val="subscript"/>
          <w:lang w:eastAsia="ko-KR"/>
        </w:rPr>
        <w:t>1</w:t>
      </w:r>
      <w:r w:rsidRPr="006E67A9">
        <w:rPr>
          <w:rFonts w:ascii="Times New Roman" w:eastAsia="SimSun" w:hAnsi="Times New Roman"/>
          <w:sz w:val="20"/>
          <w:lang w:eastAsia="ko-KR"/>
        </w:rPr>
        <w:t xml:space="preserve"> exceeding L</w:t>
      </w:r>
      <w:proofErr w:type="gramStart"/>
      <w:r w:rsidRPr="006E67A9">
        <w:rPr>
          <w:rFonts w:ascii="Times New Roman" w:eastAsia="SimSun" w:hAnsi="Times New Roman"/>
          <w:sz w:val="20"/>
          <w:vertAlign w:val="subscript"/>
          <w:lang w:eastAsia="ko-KR"/>
        </w:rPr>
        <w:t>1,max</w:t>
      </w:r>
      <w:proofErr w:type="gramEnd"/>
      <w:r w:rsidRPr="006E67A9">
        <w:rPr>
          <w:rFonts w:ascii="Times New Roman" w:eastAsia="SimSun" w:hAnsi="Times New Roman"/>
          <w:sz w:val="20"/>
          <w:lang w:eastAsia="ko-KR"/>
        </w:rPr>
        <w:t xml:space="preserve">, the UE is required to restart the identification of the target cell on the carrier configured for RRC connection release with redirection at least </w:t>
      </w:r>
      <w:r w:rsidRPr="006E67A9">
        <w:rPr>
          <w:rFonts w:ascii="Times New Roman" w:eastAsia="SimSun" w:hAnsi="Times New Roman"/>
          <w:i/>
          <w:iCs/>
          <w:sz w:val="20"/>
          <w:lang w:eastAsia="ko-KR"/>
        </w:rPr>
        <w:t>N</w:t>
      </w:r>
      <w:r w:rsidRPr="006E67A9">
        <w:rPr>
          <w:rFonts w:ascii="Times New Roman" w:eastAsia="SimSun" w:hAnsi="Times New Roman"/>
          <w:sz w:val="20"/>
          <w:lang w:eastAsia="ko-KR"/>
        </w:rPr>
        <w:t xml:space="preserve"> times; where </w:t>
      </w:r>
      <w:r w:rsidRPr="006E67A9">
        <w:rPr>
          <w:rFonts w:ascii="Times New Roman" w:eastAsia="SimSun" w:hAnsi="Times New Roman"/>
          <w:i/>
          <w:iCs/>
          <w:sz w:val="20"/>
          <w:lang w:eastAsia="ko-KR"/>
        </w:rPr>
        <w:t>N</w:t>
      </w:r>
      <w:r w:rsidRPr="006E67A9">
        <w:rPr>
          <w:rFonts w:ascii="Times New Roman" w:eastAsia="SimSun" w:hAnsi="Times New Roman"/>
          <w:sz w:val="20"/>
          <w:lang w:eastAsia="ko-KR"/>
        </w:rPr>
        <w:t xml:space="preserve"> =3. Upon exceeding </w:t>
      </w:r>
      <w:proofErr w:type="gramStart"/>
      <w:r w:rsidRPr="006E67A9">
        <w:rPr>
          <w:rFonts w:ascii="Times New Roman" w:eastAsia="SimSun" w:hAnsi="Times New Roman"/>
          <w:i/>
          <w:iCs/>
          <w:sz w:val="20"/>
          <w:lang w:eastAsia="ko-KR"/>
        </w:rPr>
        <w:t>N</w:t>
      </w:r>
      <w:proofErr w:type="gramEnd"/>
      <w:r w:rsidRPr="006E67A9">
        <w:rPr>
          <w:rFonts w:ascii="Times New Roman" w:eastAsia="SimSun" w:hAnsi="Times New Roman"/>
          <w:sz w:val="20"/>
          <w:lang w:eastAsia="ko-KR"/>
        </w:rPr>
        <w:t xml:space="preserve"> </w:t>
      </w:r>
      <w:r w:rsidRPr="006E67A9">
        <w:rPr>
          <w:rFonts w:ascii="Times New Roman" w:hAnsi="Times New Roman"/>
          <w:sz w:val="20"/>
        </w:rPr>
        <w:t>the UE shall initiate cell selection procedures for the selected PLMN as defined in TS 38.304.</w:t>
      </w:r>
    </w:p>
    <w:p w14:paraId="5E2BEBBB" w14:textId="77777777" w:rsidR="002E60BC" w:rsidRPr="007D0748" w:rsidRDefault="002E60BC" w:rsidP="002E60BC">
      <w:pPr>
        <w:pStyle w:val="ListParagraph"/>
        <w:numPr>
          <w:ilvl w:val="0"/>
          <w:numId w:val="39"/>
        </w:numPr>
        <w:spacing w:after="120"/>
        <w:ind w:left="357" w:hanging="357"/>
        <w:contextualSpacing w:val="0"/>
        <w:rPr>
          <w:rFonts w:ascii="Times New Roman" w:eastAsia="SimSun" w:hAnsi="Times New Roman"/>
          <w:sz w:val="20"/>
          <w:lang w:eastAsia="ko-KR"/>
        </w:rPr>
      </w:pPr>
      <w:r w:rsidRPr="007D0748">
        <w:rPr>
          <w:rFonts w:ascii="Times New Roman" w:eastAsia="SimSun" w:hAnsi="Times New Roman"/>
          <w:b/>
          <w:bCs/>
          <w:sz w:val="20"/>
          <w:lang w:eastAsia="ko-KR"/>
        </w:rPr>
        <w:t xml:space="preserve">Observation # </w:t>
      </w:r>
      <w:r>
        <w:rPr>
          <w:rFonts w:ascii="Times New Roman" w:eastAsia="SimSun" w:hAnsi="Times New Roman"/>
          <w:b/>
          <w:bCs/>
          <w:sz w:val="20"/>
          <w:lang w:eastAsia="ko-KR"/>
        </w:rPr>
        <w:t>2</w:t>
      </w:r>
      <w:r w:rsidRPr="007D0748">
        <w:rPr>
          <w:rFonts w:ascii="Times New Roman" w:eastAsia="SimSun" w:hAnsi="Times New Roman"/>
          <w:sz w:val="20"/>
          <w:lang w:eastAsia="ko-KR"/>
        </w:rPr>
        <w:t xml:space="preserve">: </w:t>
      </w:r>
      <w:r>
        <w:rPr>
          <w:rFonts w:ascii="Times New Roman" w:eastAsia="SimSun" w:hAnsi="Times New Roman"/>
          <w:sz w:val="20"/>
          <w:lang w:eastAsia="ko-KR"/>
        </w:rPr>
        <w:t xml:space="preserve">According to the RAN2 procedure the UE upon reaching </w:t>
      </w:r>
      <w:r w:rsidRPr="00024138">
        <w:rPr>
          <w:rFonts w:ascii="Times New Roman" w:eastAsia="SimSun" w:hAnsi="Times New Roman"/>
          <w:sz w:val="20"/>
          <w:lang w:eastAsia="ko-KR"/>
        </w:rPr>
        <w:t>consistent uplink LBT failure</w:t>
      </w:r>
      <w:r>
        <w:rPr>
          <w:rFonts w:ascii="Times New Roman" w:eastAsia="SimSun" w:hAnsi="Times New Roman"/>
          <w:sz w:val="20"/>
          <w:lang w:eastAsia="ko-KR"/>
        </w:rPr>
        <w:t>s</w:t>
      </w:r>
      <w:r w:rsidRPr="00024138">
        <w:rPr>
          <w:rFonts w:ascii="Times New Roman" w:eastAsia="SimSun" w:hAnsi="Times New Roman"/>
          <w:sz w:val="20"/>
          <w:lang w:eastAsia="ko-KR"/>
        </w:rPr>
        <w:t xml:space="preserve"> on </w:t>
      </w:r>
      <w:r>
        <w:rPr>
          <w:rFonts w:ascii="Times New Roman" w:eastAsia="SimSun" w:hAnsi="Times New Roman"/>
          <w:sz w:val="20"/>
          <w:lang w:eastAsia="ko-KR"/>
        </w:rPr>
        <w:t>P</w:t>
      </w:r>
      <w:r w:rsidRPr="00024138">
        <w:rPr>
          <w:rFonts w:ascii="Times New Roman" w:eastAsia="SimSun" w:hAnsi="Times New Roman"/>
          <w:sz w:val="20"/>
          <w:lang w:eastAsia="ko-KR"/>
        </w:rPr>
        <w:t>RACH</w:t>
      </w:r>
      <w:r>
        <w:rPr>
          <w:rFonts w:ascii="Times New Roman" w:eastAsia="SimSun" w:hAnsi="Times New Roman"/>
          <w:sz w:val="20"/>
          <w:lang w:eastAsia="ko-KR"/>
        </w:rPr>
        <w:t xml:space="preserve"> </w:t>
      </w:r>
      <w:r w:rsidRPr="00024138">
        <w:rPr>
          <w:rFonts w:ascii="Times New Roman" w:eastAsia="SimSun" w:hAnsi="Times New Roman"/>
          <w:sz w:val="20"/>
          <w:lang w:eastAsia="ko-KR"/>
        </w:rPr>
        <w:t xml:space="preserve">in </w:t>
      </w:r>
      <w:proofErr w:type="spellStart"/>
      <w:r w:rsidRPr="00024138">
        <w:rPr>
          <w:rFonts w:ascii="Times New Roman" w:eastAsia="SimSun" w:hAnsi="Times New Roman"/>
          <w:sz w:val="20"/>
          <w:lang w:eastAsia="ko-KR"/>
        </w:rPr>
        <w:t>PCel</w:t>
      </w:r>
      <w:r>
        <w:rPr>
          <w:rFonts w:ascii="Times New Roman" w:eastAsia="SimSun" w:hAnsi="Times New Roman"/>
          <w:sz w:val="20"/>
          <w:lang w:eastAsia="ko-KR"/>
        </w:rPr>
        <w:t>l</w:t>
      </w:r>
      <w:proofErr w:type="spellEnd"/>
      <w:r>
        <w:rPr>
          <w:rFonts w:ascii="Times New Roman" w:eastAsia="SimSun" w:hAnsi="Times New Roman"/>
          <w:sz w:val="20"/>
          <w:lang w:eastAsia="ko-KR"/>
        </w:rPr>
        <w:t xml:space="preserve"> shall declare RLF.</w:t>
      </w:r>
    </w:p>
    <w:p w14:paraId="5E820B90" w14:textId="151F097C" w:rsidR="00DD2DE3" w:rsidRPr="002E60BC" w:rsidRDefault="002E60BC" w:rsidP="002E60BC">
      <w:pPr>
        <w:pStyle w:val="ListParagraph"/>
        <w:numPr>
          <w:ilvl w:val="0"/>
          <w:numId w:val="39"/>
        </w:numPr>
        <w:spacing w:after="120"/>
        <w:ind w:left="357" w:hanging="357"/>
        <w:contextualSpacing w:val="0"/>
        <w:rPr>
          <w:rFonts w:ascii="Times New Roman" w:eastAsia="SimSun" w:hAnsi="Times New Roman"/>
          <w:sz w:val="20"/>
          <w:lang w:eastAsia="ko-KR"/>
        </w:rPr>
      </w:pPr>
      <w:r w:rsidRPr="00024138">
        <w:rPr>
          <w:rFonts w:ascii="Times New Roman" w:eastAsia="SimSun" w:hAnsi="Times New Roman"/>
          <w:b/>
          <w:bCs/>
          <w:sz w:val="20"/>
          <w:lang w:eastAsia="ko-KR"/>
        </w:rPr>
        <w:t>Proposal # 3</w:t>
      </w:r>
      <w:r w:rsidRPr="00024138">
        <w:rPr>
          <w:rFonts w:ascii="Times New Roman" w:eastAsia="SimSun" w:hAnsi="Times New Roman"/>
          <w:sz w:val="20"/>
          <w:lang w:eastAsia="ko-KR"/>
        </w:rPr>
        <w:t>: The parameter, maximum allowed number of missed PRACH occasions (L</w:t>
      </w:r>
      <w:r w:rsidRPr="00024138">
        <w:rPr>
          <w:rFonts w:ascii="Times New Roman" w:eastAsia="SimSun" w:hAnsi="Times New Roman"/>
          <w:sz w:val="20"/>
          <w:vertAlign w:val="subscript"/>
          <w:lang w:eastAsia="ko-KR"/>
        </w:rPr>
        <w:t>2, max</w:t>
      </w:r>
      <w:r w:rsidRPr="00024138">
        <w:rPr>
          <w:rFonts w:ascii="Times New Roman" w:eastAsia="SimSun" w:hAnsi="Times New Roman"/>
          <w:sz w:val="20"/>
          <w:lang w:eastAsia="ko-KR"/>
        </w:rPr>
        <w:t>)</w:t>
      </w:r>
      <w:r>
        <w:rPr>
          <w:rFonts w:ascii="Times New Roman" w:eastAsia="SimSun" w:hAnsi="Times New Roman"/>
          <w:sz w:val="20"/>
          <w:lang w:eastAsia="ko-KR"/>
        </w:rPr>
        <w:t xml:space="preserve">, shall not be specified by RAN4. </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3779A153" w14:textId="0BFDA6E2" w:rsidR="008F65A7" w:rsidRDefault="008F65A7" w:rsidP="008F65A7">
      <w:pPr>
        <w:numPr>
          <w:ilvl w:val="0"/>
          <w:numId w:val="19"/>
        </w:numPr>
        <w:tabs>
          <w:tab w:val="left" w:pos="567"/>
        </w:tabs>
        <w:spacing w:after="120"/>
        <w:ind w:left="357" w:hanging="357"/>
        <w:rPr>
          <w:lang w:val="en-US"/>
        </w:rPr>
      </w:pPr>
      <w:r w:rsidRPr="00F31243">
        <w:rPr>
          <w:lang w:val="en-US"/>
        </w:rPr>
        <w:t>R4-191</w:t>
      </w:r>
      <w:r w:rsidR="000A6870">
        <w:rPr>
          <w:lang w:val="en-US"/>
        </w:rPr>
        <w:t>2851</w:t>
      </w:r>
      <w:r>
        <w:rPr>
          <w:lang w:val="en-US"/>
        </w:rPr>
        <w:t xml:space="preserve">, </w:t>
      </w:r>
      <w:r w:rsidR="000A6870" w:rsidRPr="000A6870">
        <w:rPr>
          <w:lang w:val="en-US"/>
        </w:rPr>
        <w:t>WF on NR-U RRM Requirements</w:t>
      </w:r>
      <w:r>
        <w:rPr>
          <w:lang w:val="en-US"/>
        </w:rPr>
        <w:t xml:space="preserve">, </w:t>
      </w:r>
      <w:r w:rsidRPr="00F31243">
        <w:rPr>
          <w:lang w:val="en-US"/>
        </w:rPr>
        <w:t>Ericsson</w:t>
      </w:r>
    </w:p>
    <w:p w14:paraId="1CF7D89D" w14:textId="23E3E905" w:rsidR="00F36C8F" w:rsidRPr="00F36C8F" w:rsidRDefault="00F36C8F" w:rsidP="00F36C8F">
      <w:pPr>
        <w:numPr>
          <w:ilvl w:val="0"/>
          <w:numId w:val="19"/>
        </w:numPr>
        <w:tabs>
          <w:tab w:val="left" w:pos="567"/>
        </w:tabs>
        <w:spacing w:after="120"/>
        <w:ind w:left="357" w:hanging="357"/>
        <w:rPr>
          <w:lang w:val="en-US"/>
        </w:rPr>
      </w:pPr>
      <w:r w:rsidRPr="00F31243">
        <w:rPr>
          <w:lang w:val="en-US"/>
        </w:rPr>
        <w:t>R4-1910010</w:t>
      </w:r>
      <w:r>
        <w:rPr>
          <w:lang w:val="en-US"/>
        </w:rPr>
        <w:t xml:space="preserve">, </w:t>
      </w:r>
      <w:r w:rsidRPr="00F31243">
        <w:rPr>
          <w:lang w:val="en-US"/>
        </w:rPr>
        <w:t>Ad hoc minutes for NR-U RRM</w:t>
      </w:r>
      <w:r>
        <w:rPr>
          <w:lang w:val="en-US"/>
        </w:rPr>
        <w:t xml:space="preserve">, </w:t>
      </w:r>
      <w:r w:rsidRPr="00F31243">
        <w:rPr>
          <w:lang w:val="en-US"/>
        </w:rPr>
        <w:t>Ericsson</w:t>
      </w:r>
    </w:p>
    <w:p w14:paraId="69C1B7B4" w14:textId="6918D4DC" w:rsidR="000A6870" w:rsidRPr="000A6870" w:rsidRDefault="000A6870" w:rsidP="000A6870">
      <w:pPr>
        <w:numPr>
          <w:ilvl w:val="0"/>
          <w:numId w:val="19"/>
        </w:numPr>
        <w:tabs>
          <w:tab w:val="left" w:pos="567"/>
        </w:tabs>
        <w:spacing w:after="120"/>
        <w:ind w:left="357" w:hanging="357"/>
        <w:rPr>
          <w:lang w:val="en-US"/>
        </w:rPr>
      </w:pPr>
      <w:r w:rsidRPr="00F31243">
        <w:rPr>
          <w:lang w:val="en-US"/>
        </w:rPr>
        <w:t>R4-191</w:t>
      </w:r>
      <w:r>
        <w:rPr>
          <w:lang w:val="en-US"/>
        </w:rPr>
        <w:t xml:space="preserve">5777, </w:t>
      </w:r>
      <w:r w:rsidRPr="000A6870">
        <w:rPr>
          <w:lang w:val="en-US"/>
        </w:rPr>
        <w:t>WF on NR-U RRM Requirements</w:t>
      </w:r>
      <w:r>
        <w:rPr>
          <w:lang w:val="en-US"/>
        </w:rPr>
        <w:t xml:space="preserve">, </w:t>
      </w:r>
      <w:r w:rsidRPr="00F31243">
        <w:rPr>
          <w:lang w:val="en-US"/>
        </w:rPr>
        <w:t>Ericsson</w:t>
      </w:r>
    </w:p>
    <w:sectPr w:rsidR="000A6870" w:rsidRPr="000A6870" w:rsidSect="0013646B">
      <w:headerReference w:type="even" r:id="rId12"/>
      <w:headerReference w:type="default" r:id="rId13"/>
      <w:headerReference w:type="first" r:id="rId14"/>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6E0E4" w14:textId="77777777" w:rsidR="00ED0957" w:rsidRDefault="00ED0957">
      <w:r>
        <w:separator/>
      </w:r>
    </w:p>
  </w:endnote>
  <w:endnote w:type="continuationSeparator" w:id="0">
    <w:p w14:paraId="7B86263C" w14:textId="77777777" w:rsidR="00ED0957" w:rsidRDefault="00ED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E4582" w14:textId="77777777" w:rsidR="00ED0957" w:rsidRDefault="00ED0957">
      <w:r>
        <w:separator/>
      </w:r>
    </w:p>
  </w:footnote>
  <w:footnote w:type="continuationSeparator" w:id="0">
    <w:p w14:paraId="61FEE12C" w14:textId="77777777" w:rsidR="00ED0957" w:rsidRDefault="00ED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ED151F"/>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D129E"/>
    <w:multiLevelType w:val="hybridMultilevel"/>
    <w:tmpl w:val="5A6C542C"/>
    <w:lvl w:ilvl="0" w:tplc="64A6B168">
      <w:numFmt w:val="bullet"/>
      <w:lvlText w:val="-"/>
      <w:lvlJc w:val="left"/>
      <w:pPr>
        <w:ind w:left="717" w:hanging="360"/>
      </w:pPr>
      <w:rPr>
        <w:rFonts w:ascii="Times New Roman" w:eastAsia="Times New Roma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8"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9"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4"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0"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CD93B27"/>
    <w:multiLevelType w:val="hybridMultilevel"/>
    <w:tmpl w:val="E9528F6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7806A91"/>
    <w:multiLevelType w:val="hybridMultilevel"/>
    <w:tmpl w:val="B088F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714E0043"/>
    <w:multiLevelType w:val="hybridMultilevel"/>
    <w:tmpl w:val="5EE842E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0B2840"/>
    <w:multiLevelType w:val="hybridMultilevel"/>
    <w:tmpl w:val="C0CA7736"/>
    <w:lvl w:ilvl="0" w:tplc="F1447284">
      <w:start w:val="1"/>
      <w:numFmt w:val="bullet"/>
      <w:lvlText w:val="•"/>
      <w:lvlJc w:val="left"/>
      <w:pPr>
        <w:tabs>
          <w:tab w:val="num" w:pos="644"/>
        </w:tabs>
        <w:ind w:left="644" w:hanging="360"/>
      </w:pPr>
      <w:rPr>
        <w:rFonts w:ascii="Arial" w:hAnsi="Arial" w:hint="default"/>
      </w:rPr>
    </w:lvl>
    <w:lvl w:ilvl="1" w:tplc="C76AAA8A">
      <w:start w:val="1"/>
      <w:numFmt w:val="bullet"/>
      <w:lvlText w:val="•"/>
      <w:lvlJc w:val="left"/>
      <w:pPr>
        <w:tabs>
          <w:tab w:val="num" w:pos="1364"/>
        </w:tabs>
        <w:ind w:left="1364" w:hanging="360"/>
      </w:pPr>
      <w:rPr>
        <w:rFonts w:ascii="Arial" w:hAnsi="Arial" w:hint="default"/>
      </w:rPr>
    </w:lvl>
    <w:lvl w:ilvl="2" w:tplc="F45AD6D4">
      <w:start w:val="1"/>
      <w:numFmt w:val="bullet"/>
      <w:lvlText w:val="•"/>
      <w:lvlJc w:val="left"/>
      <w:pPr>
        <w:tabs>
          <w:tab w:val="num" w:pos="2084"/>
        </w:tabs>
        <w:ind w:left="2084" w:hanging="360"/>
      </w:pPr>
      <w:rPr>
        <w:rFonts w:ascii="Arial" w:hAnsi="Arial" w:hint="default"/>
      </w:rPr>
    </w:lvl>
    <w:lvl w:ilvl="3" w:tplc="3FCA9F76" w:tentative="1">
      <w:start w:val="1"/>
      <w:numFmt w:val="bullet"/>
      <w:lvlText w:val="•"/>
      <w:lvlJc w:val="left"/>
      <w:pPr>
        <w:tabs>
          <w:tab w:val="num" w:pos="2804"/>
        </w:tabs>
        <w:ind w:left="2804" w:hanging="360"/>
      </w:pPr>
      <w:rPr>
        <w:rFonts w:ascii="Arial" w:hAnsi="Arial" w:hint="default"/>
      </w:rPr>
    </w:lvl>
    <w:lvl w:ilvl="4" w:tplc="16C26E48" w:tentative="1">
      <w:start w:val="1"/>
      <w:numFmt w:val="bullet"/>
      <w:lvlText w:val="•"/>
      <w:lvlJc w:val="left"/>
      <w:pPr>
        <w:tabs>
          <w:tab w:val="num" w:pos="3524"/>
        </w:tabs>
        <w:ind w:left="3524" w:hanging="360"/>
      </w:pPr>
      <w:rPr>
        <w:rFonts w:ascii="Arial" w:hAnsi="Arial" w:hint="default"/>
      </w:rPr>
    </w:lvl>
    <w:lvl w:ilvl="5" w:tplc="1D0230E0" w:tentative="1">
      <w:start w:val="1"/>
      <w:numFmt w:val="bullet"/>
      <w:lvlText w:val="•"/>
      <w:lvlJc w:val="left"/>
      <w:pPr>
        <w:tabs>
          <w:tab w:val="num" w:pos="4244"/>
        </w:tabs>
        <w:ind w:left="4244" w:hanging="360"/>
      </w:pPr>
      <w:rPr>
        <w:rFonts w:ascii="Arial" w:hAnsi="Arial" w:hint="default"/>
      </w:rPr>
    </w:lvl>
    <w:lvl w:ilvl="6" w:tplc="6E88C38E" w:tentative="1">
      <w:start w:val="1"/>
      <w:numFmt w:val="bullet"/>
      <w:lvlText w:val="•"/>
      <w:lvlJc w:val="left"/>
      <w:pPr>
        <w:tabs>
          <w:tab w:val="num" w:pos="4964"/>
        </w:tabs>
        <w:ind w:left="4964" w:hanging="360"/>
      </w:pPr>
      <w:rPr>
        <w:rFonts w:ascii="Arial" w:hAnsi="Arial" w:hint="default"/>
      </w:rPr>
    </w:lvl>
    <w:lvl w:ilvl="7" w:tplc="9C422B20" w:tentative="1">
      <w:start w:val="1"/>
      <w:numFmt w:val="bullet"/>
      <w:lvlText w:val="•"/>
      <w:lvlJc w:val="left"/>
      <w:pPr>
        <w:tabs>
          <w:tab w:val="num" w:pos="5684"/>
        </w:tabs>
        <w:ind w:left="5684" w:hanging="360"/>
      </w:pPr>
      <w:rPr>
        <w:rFonts w:ascii="Arial" w:hAnsi="Arial" w:hint="default"/>
      </w:rPr>
    </w:lvl>
    <w:lvl w:ilvl="8" w:tplc="E396A136"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5"/>
  </w:num>
  <w:num w:numId="3">
    <w:abstractNumId w:val="6"/>
  </w:num>
  <w:num w:numId="4">
    <w:abstractNumId w:val="4"/>
  </w:num>
  <w:num w:numId="5">
    <w:abstractNumId w:val="22"/>
  </w:num>
  <w:num w:numId="6">
    <w:abstractNumId w:val="37"/>
  </w:num>
  <w:num w:numId="7">
    <w:abstractNumId w:val="23"/>
  </w:num>
  <w:num w:numId="8">
    <w:abstractNumId w:val="21"/>
  </w:num>
  <w:num w:numId="9">
    <w:abstractNumId w:val="34"/>
  </w:num>
  <w:num w:numId="10">
    <w:abstractNumId w:val="33"/>
  </w:num>
  <w:num w:numId="11">
    <w:abstractNumId w:val="17"/>
  </w:num>
  <w:num w:numId="12">
    <w:abstractNumId w:val="16"/>
  </w:num>
  <w:num w:numId="13">
    <w:abstractNumId w:val="10"/>
  </w:num>
  <w:num w:numId="14">
    <w:abstractNumId w:val="38"/>
  </w:num>
  <w:num w:numId="15">
    <w:abstractNumId w:val="26"/>
  </w:num>
  <w:num w:numId="16">
    <w:abstractNumId w:val="20"/>
  </w:num>
  <w:num w:numId="17">
    <w:abstractNumId w:val="29"/>
  </w:num>
  <w:num w:numId="18">
    <w:abstractNumId w:val="9"/>
  </w:num>
  <w:num w:numId="19">
    <w:abstractNumId w:val="30"/>
  </w:num>
  <w:num w:numId="20">
    <w:abstractNumId w:val="2"/>
  </w:num>
  <w:num w:numId="21">
    <w:abstractNumId w:val="1"/>
  </w:num>
  <w:num w:numId="22">
    <w:abstractNumId w:val="24"/>
  </w:num>
  <w:num w:numId="23">
    <w:abstractNumId w:val="18"/>
  </w:num>
  <w:num w:numId="24">
    <w:abstractNumId w:val="3"/>
  </w:num>
  <w:num w:numId="25">
    <w:abstractNumId w:val="35"/>
  </w:num>
  <w:num w:numId="26">
    <w:abstractNumId w:val="14"/>
  </w:num>
  <w:num w:numId="27">
    <w:abstractNumId w:val="15"/>
  </w:num>
  <w:num w:numId="28">
    <w:abstractNumId w:val="32"/>
  </w:num>
  <w:num w:numId="29">
    <w:abstractNumId w:val="11"/>
  </w:num>
  <w:num w:numId="30">
    <w:abstractNumId w:val="12"/>
  </w:num>
  <w:num w:numId="31">
    <w:abstractNumId w:val="19"/>
  </w:num>
  <w:num w:numId="32">
    <w:abstractNumId w:val="8"/>
  </w:num>
  <w:num w:numId="33">
    <w:abstractNumId w:val="13"/>
  </w:num>
  <w:num w:numId="34">
    <w:abstractNumId w:val="7"/>
  </w:num>
  <w:num w:numId="35">
    <w:abstractNumId w:val="5"/>
  </w:num>
  <w:num w:numId="36">
    <w:abstractNumId w:val="27"/>
  </w:num>
  <w:num w:numId="37">
    <w:abstractNumId w:val="28"/>
  </w:num>
  <w:num w:numId="38">
    <w:abstractNumId w:val="36"/>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16E"/>
    <w:rsid w:val="00007637"/>
    <w:rsid w:val="000101D5"/>
    <w:rsid w:val="00010F32"/>
    <w:rsid w:val="0001113F"/>
    <w:rsid w:val="00011187"/>
    <w:rsid w:val="00011FEF"/>
    <w:rsid w:val="00012375"/>
    <w:rsid w:val="00015045"/>
    <w:rsid w:val="0001570A"/>
    <w:rsid w:val="000160A7"/>
    <w:rsid w:val="00016E7B"/>
    <w:rsid w:val="00016FB4"/>
    <w:rsid w:val="00017794"/>
    <w:rsid w:val="00020BD4"/>
    <w:rsid w:val="000215BD"/>
    <w:rsid w:val="00022078"/>
    <w:rsid w:val="00022E4A"/>
    <w:rsid w:val="00023243"/>
    <w:rsid w:val="00023F11"/>
    <w:rsid w:val="00024138"/>
    <w:rsid w:val="0002520C"/>
    <w:rsid w:val="00025CD9"/>
    <w:rsid w:val="00025D5C"/>
    <w:rsid w:val="0002639E"/>
    <w:rsid w:val="0002674F"/>
    <w:rsid w:val="0003085F"/>
    <w:rsid w:val="000319F0"/>
    <w:rsid w:val="00033A96"/>
    <w:rsid w:val="00033D21"/>
    <w:rsid w:val="00034F15"/>
    <w:rsid w:val="0003643B"/>
    <w:rsid w:val="00036587"/>
    <w:rsid w:val="000375AB"/>
    <w:rsid w:val="00037F60"/>
    <w:rsid w:val="0004038C"/>
    <w:rsid w:val="00043107"/>
    <w:rsid w:val="00043BBB"/>
    <w:rsid w:val="00044A1D"/>
    <w:rsid w:val="00045150"/>
    <w:rsid w:val="000455B9"/>
    <w:rsid w:val="00045E9C"/>
    <w:rsid w:val="0004704B"/>
    <w:rsid w:val="00047B85"/>
    <w:rsid w:val="00047C39"/>
    <w:rsid w:val="000500AD"/>
    <w:rsid w:val="00051619"/>
    <w:rsid w:val="0005176F"/>
    <w:rsid w:val="00051F4B"/>
    <w:rsid w:val="00052FA7"/>
    <w:rsid w:val="00052FAD"/>
    <w:rsid w:val="0005410F"/>
    <w:rsid w:val="0005475E"/>
    <w:rsid w:val="000555A0"/>
    <w:rsid w:val="0005585B"/>
    <w:rsid w:val="00056B58"/>
    <w:rsid w:val="000600C9"/>
    <w:rsid w:val="000617B0"/>
    <w:rsid w:val="00062731"/>
    <w:rsid w:val="00062B85"/>
    <w:rsid w:val="00062C4C"/>
    <w:rsid w:val="0006385E"/>
    <w:rsid w:val="000638D6"/>
    <w:rsid w:val="00063F34"/>
    <w:rsid w:val="0006529E"/>
    <w:rsid w:val="00066958"/>
    <w:rsid w:val="0006737D"/>
    <w:rsid w:val="00067A21"/>
    <w:rsid w:val="00072457"/>
    <w:rsid w:val="00072E3F"/>
    <w:rsid w:val="00073DA3"/>
    <w:rsid w:val="0007541A"/>
    <w:rsid w:val="00075E04"/>
    <w:rsid w:val="00076035"/>
    <w:rsid w:val="00076F94"/>
    <w:rsid w:val="0007704A"/>
    <w:rsid w:val="00080A92"/>
    <w:rsid w:val="00083A3F"/>
    <w:rsid w:val="00083AA0"/>
    <w:rsid w:val="00084101"/>
    <w:rsid w:val="00085062"/>
    <w:rsid w:val="000858DB"/>
    <w:rsid w:val="00085A8E"/>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1EA8"/>
    <w:rsid w:val="000A2D20"/>
    <w:rsid w:val="000A40B8"/>
    <w:rsid w:val="000A6096"/>
    <w:rsid w:val="000A6394"/>
    <w:rsid w:val="000A6849"/>
    <w:rsid w:val="000A6870"/>
    <w:rsid w:val="000A6F55"/>
    <w:rsid w:val="000A786F"/>
    <w:rsid w:val="000B07D2"/>
    <w:rsid w:val="000B0BFC"/>
    <w:rsid w:val="000B16F8"/>
    <w:rsid w:val="000B1E46"/>
    <w:rsid w:val="000B1ECC"/>
    <w:rsid w:val="000B21B8"/>
    <w:rsid w:val="000B3029"/>
    <w:rsid w:val="000B5831"/>
    <w:rsid w:val="000B58A1"/>
    <w:rsid w:val="000B5DBE"/>
    <w:rsid w:val="000B5E32"/>
    <w:rsid w:val="000C038A"/>
    <w:rsid w:val="000C3557"/>
    <w:rsid w:val="000C4073"/>
    <w:rsid w:val="000C6598"/>
    <w:rsid w:val="000C7B6F"/>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1753"/>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6F4"/>
    <w:rsid w:val="00112C5D"/>
    <w:rsid w:val="00112DE1"/>
    <w:rsid w:val="001137A9"/>
    <w:rsid w:val="001138A8"/>
    <w:rsid w:val="00113DA3"/>
    <w:rsid w:val="00114FE3"/>
    <w:rsid w:val="001151F8"/>
    <w:rsid w:val="00116094"/>
    <w:rsid w:val="00116A6E"/>
    <w:rsid w:val="00116EF2"/>
    <w:rsid w:val="00117CC7"/>
    <w:rsid w:val="0012101E"/>
    <w:rsid w:val="00122CC0"/>
    <w:rsid w:val="00122DC3"/>
    <w:rsid w:val="00125366"/>
    <w:rsid w:val="0012598B"/>
    <w:rsid w:val="00126681"/>
    <w:rsid w:val="00126817"/>
    <w:rsid w:val="001308C8"/>
    <w:rsid w:val="00131250"/>
    <w:rsid w:val="001314A3"/>
    <w:rsid w:val="001319E4"/>
    <w:rsid w:val="00132F9E"/>
    <w:rsid w:val="001334DC"/>
    <w:rsid w:val="001335D5"/>
    <w:rsid w:val="0013636A"/>
    <w:rsid w:val="00136422"/>
    <w:rsid w:val="0013646B"/>
    <w:rsid w:val="00136C3B"/>
    <w:rsid w:val="00136FAC"/>
    <w:rsid w:val="001403A2"/>
    <w:rsid w:val="00141163"/>
    <w:rsid w:val="00141680"/>
    <w:rsid w:val="001418A7"/>
    <w:rsid w:val="00141A06"/>
    <w:rsid w:val="00141B59"/>
    <w:rsid w:val="00143690"/>
    <w:rsid w:val="00143B25"/>
    <w:rsid w:val="00143D25"/>
    <w:rsid w:val="00144CE6"/>
    <w:rsid w:val="00145D43"/>
    <w:rsid w:val="00146326"/>
    <w:rsid w:val="00146573"/>
    <w:rsid w:val="001517C7"/>
    <w:rsid w:val="00151B76"/>
    <w:rsid w:val="00153804"/>
    <w:rsid w:val="00153AC5"/>
    <w:rsid w:val="00153E49"/>
    <w:rsid w:val="00154118"/>
    <w:rsid w:val="00154A6C"/>
    <w:rsid w:val="001550D1"/>
    <w:rsid w:val="001554A6"/>
    <w:rsid w:val="00155753"/>
    <w:rsid w:val="00157E90"/>
    <w:rsid w:val="001610A7"/>
    <w:rsid w:val="001613DF"/>
    <w:rsid w:val="00162C1D"/>
    <w:rsid w:val="00164518"/>
    <w:rsid w:val="001645F4"/>
    <w:rsid w:val="00164A49"/>
    <w:rsid w:val="00164AC3"/>
    <w:rsid w:val="0016606A"/>
    <w:rsid w:val="00166432"/>
    <w:rsid w:val="001671E7"/>
    <w:rsid w:val="001672C5"/>
    <w:rsid w:val="0017049E"/>
    <w:rsid w:val="00170813"/>
    <w:rsid w:val="001710A2"/>
    <w:rsid w:val="00171339"/>
    <w:rsid w:val="00173053"/>
    <w:rsid w:val="001741DF"/>
    <w:rsid w:val="00175845"/>
    <w:rsid w:val="001766AD"/>
    <w:rsid w:val="001772CF"/>
    <w:rsid w:val="001800C0"/>
    <w:rsid w:val="001808A4"/>
    <w:rsid w:val="00182A49"/>
    <w:rsid w:val="00183074"/>
    <w:rsid w:val="001839A7"/>
    <w:rsid w:val="00183A37"/>
    <w:rsid w:val="00183EE5"/>
    <w:rsid w:val="00185059"/>
    <w:rsid w:val="00185913"/>
    <w:rsid w:val="00186094"/>
    <w:rsid w:val="001868CA"/>
    <w:rsid w:val="00186975"/>
    <w:rsid w:val="00186C57"/>
    <w:rsid w:val="00191516"/>
    <w:rsid w:val="00191B7B"/>
    <w:rsid w:val="00191BCD"/>
    <w:rsid w:val="00192B47"/>
    <w:rsid w:val="00192C46"/>
    <w:rsid w:val="00193454"/>
    <w:rsid w:val="00193D49"/>
    <w:rsid w:val="00194357"/>
    <w:rsid w:val="0019617D"/>
    <w:rsid w:val="001963B4"/>
    <w:rsid w:val="00196637"/>
    <w:rsid w:val="00196AB9"/>
    <w:rsid w:val="00196C1E"/>
    <w:rsid w:val="001971A3"/>
    <w:rsid w:val="001A055F"/>
    <w:rsid w:val="001A16E4"/>
    <w:rsid w:val="001A2589"/>
    <w:rsid w:val="001A29A5"/>
    <w:rsid w:val="001A322B"/>
    <w:rsid w:val="001A47F6"/>
    <w:rsid w:val="001A4DAC"/>
    <w:rsid w:val="001A67AF"/>
    <w:rsid w:val="001A6804"/>
    <w:rsid w:val="001A740D"/>
    <w:rsid w:val="001A7B60"/>
    <w:rsid w:val="001B0C5F"/>
    <w:rsid w:val="001B3451"/>
    <w:rsid w:val="001B3C1C"/>
    <w:rsid w:val="001B41C7"/>
    <w:rsid w:val="001B591A"/>
    <w:rsid w:val="001B5E4B"/>
    <w:rsid w:val="001B5FCD"/>
    <w:rsid w:val="001B66C2"/>
    <w:rsid w:val="001B7181"/>
    <w:rsid w:val="001B758F"/>
    <w:rsid w:val="001B7A65"/>
    <w:rsid w:val="001B7B82"/>
    <w:rsid w:val="001C0AD0"/>
    <w:rsid w:val="001C13E2"/>
    <w:rsid w:val="001C21C4"/>
    <w:rsid w:val="001C3040"/>
    <w:rsid w:val="001C34DE"/>
    <w:rsid w:val="001C486E"/>
    <w:rsid w:val="001C4BAD"/>
    <w:rsid w:val="001C5F5E"/>
    <w:rsid w:val="001C6580"/>
    <w:rsid w:val="001C6DBB"/>
    <w:rsid w:val="001C733A"/>
    <w:rsid w:val="001D035F"/>
    <w:rsid w:val="001D1C6E"/>
    <w:rsid w:val="001D1E64"/>
    <w:rsid w:val="001D1F58"/>
    <w:rsid w:val="001D21BB"/>
    <w:rsid w:val="001D25A7"/>
    <w:rsid w:val="001D4079"/>
    <w:rsid w:val="001D4E6E"/>
    <w:rsid w:val="001D5243"/>
    <w:rsid w:val="001D56B4"/>
    <w:rsid w:val="001D5785"/>
    <w:rsid w:val="001D6E0A"/>
    <w:rsid w:val="001D760C"/>
    <w:rsid w:val="001D7E97"/>
    <w:rsid w:val="001E063C"/>
    <w:rsid w:val="001E070D"/>
    <w:rsid w:val="001E09D8"/>
    <w:rsid w:val="001E0D82"/>
    <w:rsid w:val="001E41F3"/>
    <w:rsid w:val="001E5E0B"/>
    <w:rsid w:val="001E69C5"/>
    <w:rsid w:val="001E6F15"/>
    <w:rsid w:val="001E71FA"/>
    <w:rsid w:val="001E74CB"/>
    <w:rsid w:val="001F02BB"/>
    <w:rsid w:val="001F05E0"/>
    <w:rsid w:val="001F1DC8"/>
    <w:rsid w:val="001F24BD"/>
    <w:rsid w:val="001F2900"/>
    <w:rsid w:val="001F2DAB"/>
    <w:rsid w:val="001F4799"/>
    <w:rsid w:val="001F4B52"/>
    <w:rsid w:val="001F52C3"/>
    <w:rsid w:val="00200410"/>
    <w:rsid w:val="002005BE"/>
    <w:rsid w:val="00200D57"/>
    <w:rsid w:val="00200E19"/>
    <w:rsid w:val="0020172E"/>
    <w:rsid w:val="0020187B"/>
    <w:rsid w:val="0020304C"/>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2B38"/>
    <w:rsid w:val="00213EA9"/>
    <w:rsid w:val="0021501D"/>
    <w:rsid w:val="0021681B"/>
    <w:rsid w:val="002174ED"/>
    <w:rsid w:val="00217A6B"/>
    <w:rsid w:val="002202E8"/>
    <w:rsid w:val="00220616"/>
    <w:rsid w:val="00220A12"/>
    <w:rsid w:val="002212C3"/>
    <w:rsid w:val="00223A1B"/>
    <w:rsid w:val="0022597D"/>
    <w:rsid w:val="00225F04"/>
    <w:rsid w:val="002264F4"/>
    <w:rsid w:val="00226659"/>
    <w:rsid w:val="00227F9C"/>
    <w:rsid w:val="00232C37"/>
    <w:rsid w:val="0023303B"/>
    <w:rsid w:val="002333D9"/>
    <w:rsid w:val="002356C8"/>
    <w:rsid w:val="00235D6D"/>
    <w:rsid w:val="00241961"/>
    <w:rsid w:val="00243145"/>
    <w:rsid w:val="002431EA"/>
    <w:rsid w:val="00243394"/>
    <w:rsid w:val="00243755"/>
    <w:rsid w:val="00243D38"/>
    <w:rsid w:val="00244F2A"/>
    <w:rsid w:val="00245066"/>
    <w:rsid w:val="0024775B"/>
    <w:rsid w:val="00247D08"/>
    <w:rsid w:val="002522A5"/>
    <w:rsid w:val="002523D3"/>
    <w:rsid w:val="0025308E"/>
    <w:rsid w:val="00253E87"/>
    <w:rsid w:val="00255DC4"/>
    <w:rsid w:val="00255F58"/>
    <w:rsid w:val="00255FF0"/>
    <w:rsid w:val="0026004D"/>
    <w:rsid w:val="00261347"/>
    <w:rsid w:val="00261A22"/>
    <w:rsid w:val="00262029"/>
    <w:rsid w:val="00262AEA"/>
    <w:rsid w:val="0026419E"/>
    <w:rsid w:val="00265B9B"/>
    <w:rsid w:val="00265D7A"/>
    <w:rsid w:val="0026692B"/>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5202"/>
    <w:rsid w:val="002860C4"/>
    <w:rsid w:val="00293463"/>
    <w:rsid w:val="002936BC"/>
    <w:rsid w:val="00293C6F"/>
    <w:rsid w:val="00293E27"/>
    <w:rsid w:val="002941FB"/>
    <w:rsid w:val="00295468"/>
    <w:rsid w:val="00295850"/>
    <w:rsid w:val="002958D9"/>
    <w:rsid w:val="00295F0A"/>
    <w:rsid w:val="002A0057"/>
    <w:rsid w:val="002A11D3"/>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C1706"/>
    <w:rsid w:val="002C1CF3"/>
    <w:rsid w:val="002C2398"/>
    <w:rsid w:val="002C258D"/>
    <w:rsid w:val="002C351A"/>
    <w:rsid w:val="002C4C0E"/>
    <w:rsid w:val="002C4F9D"/>
    <w:rsid w:val="002C50C6"/>
    <w:rsid w:val="002C555D"/>
    <w:rsid w:val="002C5663"/>
    <w:rsid w:val="002C5E85"/>
    <w:rsid w:val="002D00E5"/>
    <w:rsid w:val="002D0733"/>
    <w:rsid w:val="002D191A"/>
    <w:rsid w:val="002D231B"/>
    <w:rsid w:val="002D3E0E"/>
    <w:rsid w:val="002D3F64"/>
    <w:rsid w:val="002D4056"/>
    <w:rsid w:val="002D447B"/>
    <w:rsid w:val="002D6824"/>
    <w:rsid w:val="002E0F49"/>
    <w:rsid w:val="002E1EE8"/>
    <w:rsid w:val="002E3021"/>
    <w:rsid w:val="002E3947"/>
    <w:rsid w:val="002E3B7C"/>
    <w:rsid w:val="002E4205"/>
    <w:rsid w:val="002E5F4D"/>
    <w:rsid w:val="002E60BC"/>
    <w:rsid w:val="002E67F0"/>
    <w:rsid w:val="002E7C6B"/>
    <w:rsid w:val="002E7EB4"/>
    <w:rsid w:val="002F1A33"/>
    <w:rsid w:val="002F228E"/>
    <w:rsid w:val="002F24CE"/>
    <w:rsid w:val="002F404D"/>
    <w:rsid w:val="002F472A"/>
    <w:rsid w:val="002F5AF8"/>
    <w:rsid w:val="002F5C50"/>
    <w:rsid w:val="002F7AAA"/>
    <w:rsid w:val="00300B42"/>
    <w:rsid w:val="00301188"/>
    <w:rsid w:val="00301963"/>
    <w:rsid w:val="00301C0F"/>
    <w:rsid w:val="00302112"/>
    <w:rsid w:val="00302A2C"/>
    <w:rsid w:val="00302E56"/>
    <w:rsid w:val="003030DC"/>
    <w:rsid w:val="003039DA"/>
    <w:rsid w:val="00303C0A"/>
    <w:rsid w:val="00305409"/>
    <w:rsid w:val="00307CA4"/>
    <w:rsid w:val="00310823"/>
    <w:rsid w:val="0031213E"/>
    <w:rsid w:val="00312DFD"/>
    <w:rsid w:val="00313B48"/>
    <w:rsid w:val="00314CCB"/>
    <w:rsid w:val="00314DB3"/>
    <w:rsid w:val="003150AA"/>
    <w:rsid w:val="00316ADC"/>
    <w:rsid w:val="00316D63"/>
    <w:rsid w:val="00317688"/>
    <w:rsid w:val="00317CC8"/>
    <w:rsid w:val="00321A0E"/>
    <w:rsid w:val="00321E2C"/>
    <w:rsid w:val="003230F1"/>
    <w:rsid w:val="0032441B"/>
    <w:rsid w:val="003244D1"/>
    <w:rsid w:val="003244FE"/>
    <w:rsid w:val="00324CDB"/>
    <w:rsid w:val="00326021"/>
    <w:rsid w:val="00332928"/>
    <w:rsid w:val="003338C8"/>
    <w:rsid w:val="00336875"/>
    <w:rsid w:val="00337988"/>
    <w:rsid w:val="00341121"/>
    <w:rsid w:val="00341B75"/>
    <w:rsid w:val="0034209F"/>
    <w:rsid w:val="00343C53"/>
    <w:rsid w:val="0034523B"/>
    <w:rsid w:val="00345AC7"/>
    <w:rsid w:val="00346054"/>
    <w:rsid w:val="003466AD"/>
    <w:rsid w:val="00347054"/>
    <w:rsid w:val="00347873"/>
    <w:rsid w:val="0035274B"/>
    <w:rsid w:val="003527CF"/>
    <w:rsid w:val="00352EC4"/>
    <w:rsid w:val="003536C1"/>
    <w:rsid w:val="0035635D"/>
    <w:rsid w:val="003563DC"/>
    <w:rsid w:val="003565A6"/>
    <w:rsid w:val="0035760F"/>
    <w:rsid w:val="0036042E"/>
    <w:rsid w:val="003604C8"/>
    <w:rsid w:val="00360CD0"/>
    <w:rsid w:val="003615DC"/>
    <w:rsid w:val="00362568"/>
    <w:rsid w:val="00362738"/>
    <w:rsid w:val="00363E2F"/>
    <w:rsid w:val="00363F28"/>
    <w:rsid w:val="00364262"/>
    <w:rsid w:val="003645D7"/>
    <w:rsid w:val="0036497A"/>
    <w:rsid w:val="00367644"/>
    <w:rsid w:val="003678BD"/>
    <w:rsid w:val="00370AB3"/>
    <w:rsid w:val="0037104E"/>
    <w:rsid w:val="00373587"/>
    <w:rsid w:val="003735BE"/>
    <w:rsid w:val="00375141"/>
    <w:rsid w:val="00375852"/>
    <w:rsid w:val="0037698A"/>
    <w:rsid w:val="003801B7"/>
    <w:rsid w:val="003803C1"/>
    <w:rsid w:val="003807FC"/>
    <w:rsid w:val="00380E2C"/>
    <w:rsid w:val="003810CA"/>
    <w:rsid w:val="00381B4C"/>
    <w:rsid w:val="00383123"/>
    <w:rsid w:val="003831ED"/>
    <w:rsid w:val="00383682"/>
    <w:rsid w:val="00383DBB"/>
    <w:rsid w:val="00384511"/>
    <w:rsid w:val="00385BF6"/>
    <w:rsid w:val="00386A4B"/>
    <w:rsid w:val="003917CB"/>
    <w:rsid w:val="003926AA"/>
    <w:rsid w:val="00396C61"/>
    <w:rsid w:val="003972ED"/>
    <w:rsid w:val="003A004F"/>
    <w:rsid w:val="003A1C0C"/>
    <w:rsid w:val="003A1CE2"/>
    <w:rsid w:val="003A2642"/>
    <w:rsid w:val="003A3641"/>
    <w:rsid w:val="003A4085"/>
    <w:rsid w:val="003A4A87"/>
    <w:rsid w:val="003A4C43"/>
    <w:rsid w:val="003A4ECC"/>
    <w:rsid w:val="003A4F1C"/>
    <w:rsid w:val="003A4FC0"/>
    <w:rsid w:val="003A5098"/>
    <w:rsid w:val="003A79DD"/>
    <w:rsid w:val="003B0128"/>
    <w:rsid w:val="003B02AC"/>
    <w:rsid w:val="003B06ED"/>
    <w:rsid w:val="003B27A7"/>
    <w:rsid w:val="003B360F"/>
    <w:rsid w:val="003B374F"/>
    <w:rsid w:val="003B4BD6"/>
    <w:rsid w:val="003B713D"/>
    <w:rsid w:val="003C17B4"/>
    <w:rsid w:val="003C1B8E"/>
    <w:rsid w:val="003C1DE9"/>
    <w:rsid w:val="003C4D7F"/>
    <w:rsid w:val="003C5B1C"/>
    <w:rsid w:val="003C6E43"/>
    <w:rsid w:val="003C70CF"/>
    <w:rsid w:val="003C7BB8"/>
    <w:rsid w:val="003C7D32"/>
    <w:rsid w:val="003D0759"/>
    <w:rsid w:val="003D103F"/>
    <w:rsid w:val="003D2F71"/>
    <w:rsid w:val="003D3570"/>
    <w:rsid w:val="003D54FA"/>
    <w:rsid w:val="003D5B65"/>
    <w:rsid w:val="003D66EB"/>
    <w:rsid w:val="003D716B"/>
    <w:rsid w:val="003D738A"/>
    <w:rsid w:val="003D7B29"/>
    <w:rsid w:val="003E0222"/>
    <w:rsid w:val="003E0E5A"/>
    <w:rsid w:val="003E149A"/>
    <w:rsid w:val="003E1A36"/>
    <w:rsid w:val="003E316D"/>
    <w:rsid w:val="003E34C7"/>
    <w:rsid w:val="003E3DD4"/>
    <w:rsid w:val="003E544D"/>
    <w:rsid w:val="003E5D3B"/>
    <w:rsid w:val="003E6D8A"/>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29D6"/>
    <w:rsid w:val="00414254"/>
    <w:rsid w:val="00416EFC"/>
    <w:rsid w:val="00420051"/>
    <w:rsid w:val="00420C31"/>
    <w:rsid w:val="00420E8A"/>
    <w:rsid w:val="00422350"/>
    <w:rsid w:val="0042343D"/>
    <w:rsid w:val="00423FE3"/>
    <w:rsid w:val="0042414F"/>
    <w:rsid w:val="004242F1"/>
    <w:rsid w:val="0042487B"/>
    <w:rsid w:val="00426A9A"/>
    <w:rsid w:val="0042747D"/>
    <w:rsid w:val="00427C49"/>
    <w:rsid w:val="004300A0"/>
    <w:rsid w:val="00430CE9"/>
    <w:rsid w:val="00430D44"/>
    <w:rsid w:val="004315EE"/>
    <w:rsid w:val="00432A6B"/>
    <w:rsid w:val="0043357A"/>
    <w:rsid w:val="00434B77"/>
    <w:rsid w:val="0043544E"/>
    <w:rsid w:val="00436371"/>
    <w:rsid w:val="00436A9F"/>
    <w:rsid w:val="00437331"/>
    <w:rsid w:val="0044026A"/>
    <w:rsid w:val="004406DB"/>
    <w:rsid w:val="0044198C"/>
    <w:rsid w:val="00441EC5"/>
    <w:rsid w:val="00442A36"/>
    <w:rsid w:val="00442D34"/>
    <w:rsid w:val="00443150"/>
    <w:rsid w:val="00444831"/>
    <w:rsid w:val="00444983"/>
    <w:rsid w:val="00444BE6"/>
    <w:rsid w:val="0044550D"/>
    <w:rsid w:val="0045024A"/>
    <w:rsid w:val="004509F6"/>
    <w:rsid w:val="00451663"/>
    <w:rsid w:val="00451F36"/>
    <w:rsid w:val="00452165"/>
    <w:rsid w:val="00453394"/>
    <w:rsid w:val="00453FE3"/>
    <w:rsid w:val="00454CCC"/>
    <w:rsid w:val="00455B43"/>
    <w:rsid w:val="0045787F"/>
    <w:rsid w:val="00457CBC"/>
    <w:rsid w:val="00460D1A"/>
    <w:rsid w:val="00462386"/>
    <w:rsid w:val="00462935"/>
    <w:rsid w:val="00464520"/>
    <w:rsid w:val="00464F27"/>
    <w:rsid w:val="00466F11"/>
    <w:rsid w:val="00467FA8"/>
    <w:rsid w:val="00471092"/>
    <w:rsid w:val="00471B88"/>
    <w:rsid w:val="004725B8"/>
    <w:rsid w:val="00473E0E"/>
    <w:rsid w:val="00473FA1"/>
    <w:rsid w:val="00474662"/>
    <w:rsid w:val="00474AFB"/>
    <w:rsid w:val="00474CE1"/>
    <w:rsid w:val="00474CEE"/>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345F"/>
    <w:rsid w:val="004936FE"/>
    <w:rsid w:val="004948D4"/>
    <w:rsid w:val="00495B32"/>
    <w:rsid w:val="00495CB3"/>
    <w:rsid w:val="00495F75"/>
    <w:rsid w:val="004969C6"/>
    <w:rsid w:val="00496A12"/>
    <w:rsid w:val="00496DE9"/>
    <w:rsid w:val="004A06FA"/>
    <w:rsid w:val="004A1958"/>
    <w:rsid w:val="004A2BD6"/>
    <w:rsid w:val="004A461B"/>
    <w:rsid w:val="004A4FEF"/>
    <w:rsid w:val="004A7485"/>
    <w:rsid w:val="004B0EEF"/>
    <w:rsid w:val="004B184C"/>
    <w:rsid w:val="004B1EC1"/>
    <w:rsid w:val="004B329D"/>
    <w:rsid w:val="004B3939"/>
    <w:rsid w:val="004B3E12"/>
    <w:rsid w:val="004B49FD"/>
    <w:rsid w:val="004B4FE2"/>
    <w:rsid w:val="004B748A"/>
    <w:rsid w:val="004B75B7"/>
    <w:rsid w:val="004B7F14"/>
    <w:rsid w:val="004C0356"/>
    <w:rsid w:val="004C085E"/>
    <w:rsid w:val="004C1BE2"/>
    <w:rsid w:val="004C1D54"/>
    <w:rsid w:val="004C2AA5"/>
    <w:rsid w:val="004C2AF8"/>
    <w:rsid w:val="004C35DE"/>
    <w:rsid w:val="004C4E81"/>
    <w:rsid w:val="004C5188"/>
    <w:rsid w:val="004C56D6"/>
    <w:rsid w:val="004C6CA9"/>
    <w:rsid w:val="004C75BF"/>
    <w:rsid w:val="004C7D72"/>
    <w:rsid w:val="004D0F63"/>
    <w:rsid w:val="004D0FE6"/>
    <w:rsid w:val="004D1AD3"/>
    <w:rsid w:val="004D218B"/>
    <w:rsid w:val="004D2A8A"/>
    <w:rsid w:val="004D2DDB"/>
    <w:rsid w:val="004D4CFF"/>
    <w:rsid w:val="004D60CB"/>
    <w:rsid w:val="004D6B7E"/>
    <w:rsid w:val="004E01DA"/>
    <w:rsid w:val="004E0E63"/>
    <w:rsid w:val="004E1161"/>
    <w:rsid w:val="004E143A"/>
    <w:rsid w:val="004E1D17"/>
    <w:rsid w:val="004E290D"/>
    <w:rsid w:val="004E2C5A"/>
    <w:rsid w:val="004E2DA0"/>
    <w:rsid w:val="004E3244"/>
    <w:rsid w:val="004E3465"/>
    <w:rsid w:val="004E35E1"/>
    <w:rsid w:val="004E537A"/>
    <w:rsid w:val="004E5EA6"/>
    <w:rsid w:val="004E6135"/>
    <w:rsid w:val="004E6B13"/>
    <w:rsid w:val="004E6DC9"/>
    <w:rsid w:val="004E700C"/>
    <w:rsid w:val="004E7FD3"/>
    <w:rsid w:val="004F0400"/>
    <w:rsid w:val="004F1436"/>
    <w:rsid w:val="004F1A59"/>
    <w:rsid w:val="004F1F01"/>
    <w:rsid w:val="004F3748"/>
    <w:rsid w:val="004F4AAA"/>
    <w:rsid w:val="004F61F5"/>
    <w:rsid w:val="004F7041"/>
    <w:rsid w:val="004F7488"/>
    <w:rsid w:val="00502095"/>
    <w:rsid w:val="00504CAE"/>
    <w:rsid w:val="00504FEB"/>
    <w:rsid w:val="005053F4"/>
    <w:rsid w:val="0050749F"/>
    <w:rsid w:val="005076BB"/>
    <w:rsid w:val="00507A5C"/>
    <w:rsid w:val="00510914"/>
    <w:rsid w:val="005129E8"/>
    <w:rsid w:val="00514D73"/>
    <w:rsid w:val="00514E5C"/>
    <w:rsid w:val="005155D6"/>
    <w:rsid w:val="00515763"/>
    <w:rsid w:val="0051580D"/>
    <w:rsid w:val="0051681B"/>
    <w:rsid w:val="0052120D"/>
    <w:rsid w:val="0052122E"/>
    <w:rsid w:val="00521A50"/>
    <w:rsid w:val="0052608E"/>
    <w:rsid w:val="00526C21"/>
    <w:rsid w:val="00527930"/>
    <w:rsid w:val="00527E8D"/>
    <w:rsid w:val="005305EA"/>
    <w:rsid w:val="00534436"/>
    <w:rsid w:val="00534A0D"/>
    <w:rsid w:val="00534FAF"/>
    <w:rsid w:val="005353F0"/>
    <w:rsid w:val="00535999"/>
    <w:rsid w:val="005373CC"/>
    <w:rsid w:val="00537C09"/>
    <w:rsid w:val="00537F52"/>
    <w:rsid w:val="0054057E"/>
    <w:rsid w:val="00540C7E"/>
    <w:rsid w:val="00540CE5"/>
    <w:rsid w:val="00541762"/>
    <w:rsid w:val="00542961"/>
    <w:rsid w:val="00543905"/>
    <w:rsid w:val="00544887"/>
    <w:rsid w:val="00544C58"/>
    <w:rsid w:val="005453BE"/>
    <w:rsid w:val="00545825"/>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65F08"/>
    <w:rsid w:val="0057083A"/>
    <w:rsid w:val="0057094C"/>
    <w:rsid w:val="00571884"/>
    <w:rsid w:val="005726F5"/>
    <w:rsid w:val="00573DCB"/>
    <w:rsid w:val="00575B9B"/>
    <w:rsid w:val="0057650D"/>
    <w:rsid w:val="0057703E"/>
    <w:rsid w:val="00577B04"/>
    <w:rsid w:val="00582C2D"/>
    <w:rsid w:val="00582D6E"/>
    <w:rsid w:val="0058338F"/>
    <w:rsid w:val="005833C2"/>
    <w:rsid w:val="005842EC"/>
    <w:rsid w:val="00584A96"/>
    <w:rsid w:val="00585171"/>
    <w:rsid w:val="00586B4A"/>
    <w:rsid w:val="00587BCE"/>
    <w:rsid w:val="00587C38"/>
    <w:rsid w:val="00591CCC"/>
    <w:rsid w:val="00592B27"/>
    <w:rsid w:val="00592D74"/>
    <w:rsid w:val="00593222"/>
    <w:rsid w:val="00596977"/>
    <w:rsid w:val="005A01FB"/>
    <w:rsid w:val="005A0283"/>
    <w:rsid w:val="005A06E0"/>
    <w:rsid w:val="005A0BA9"/>
    <w:rsid w:val="005A1A4A"/>
    <w:rsid w:val="005A215F"/>
    <w:rsid w:val="005A3574"/>
    <w:rsid w:val="005A3FDA"/>
    <w:rsid w:val="005A5BCD"/>
    <w:rsid w:val="005A6244"/>
    <w:rsid w:val="005A67CF"/>
    <w:rsid w:val="005A6991"/>
    <w:rsid w:val="005A7314"/>
    <w:rsid w:val="005A75C4"/>
    <w:rsid w:val="005A79D8"/>
    <w:rsid w:val="005B0B61"/>
    <w:rsid w:val="005B2778"/>
    <w:rsid w:val="005B2C57"/>
    <w:rsid w:val="005B4372"/>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D7A1F"/>
    <w:rsid w:val="005E017F"/>
    <w:rsid w:val="005E1838"/>
    <w:rsid w:val="005E1DEB"/>
    <w:rsid w:val="005E2715"/>
    <w:rsid w:val="005E2C44"/>
    <w:rsid w:val="005E57B7"/>
    <w:rsid w:val="005E6F86"/>
    <w:rsid w:val="005E72EE"/>
    <w:rsid w:val="005E7440"/>
    <w:rsid w:val="005E75F4"/>
    <w:rsid w:val="005F0044"/>
    <w:rsid w:val="005F01AF"/>
    <w:rsid w:val="005F19AE"/>
    <w:rsid w:val="005F1C47"/>
    <w:rsid w:val="005F1C7C"/>
    <w:rsid w:val="005F3A0F"/>
    <w:rsid w:val="005F509F"/>
    <w:rsid w:val="005F60A7"/>
    <w:rsid w:val="005F6A73"/>
    <w:rsid w:val="005F758B"/>
    <w:rsid w:val="006003E1"/>
    <w:rsid w:val="00600EF9"/>
    <w:rsid w:val="00601005"/>
    <w:rsid w:val="00602A23"/>
    <w:rsid w:val="00602BA6"/>
    <w:rsid w:val="006039A9"/>
    <w:rsid w:val="006042DE"/>
    <w:rsid w:val="00604BAC"/>
    <w:rsid w:val="00605E2C"/>
    <w:rsid w:val="0060729C"/>
    <w:rsid w:val="006072F2"/>
    <w:rsid w:val="00607835"/>
    <w:rsid w:val="00607ECA"/>
    <w:rsid w:val="00610135"/>
    <w:rsid w:val="00611667"/>
    <w:rsid w:val="006130A0"/>
    <w:rsid w:val="00614117"/>
    <w:rsid w:val="0061501D"/>
    <w:rsid w:val="00615631"/>
    <w:rsid w:val="00615F57"/>
    <w:rsid w:val="00616605"/>
    <w:rsid w:val="00616C66"/>
    <w:rsid w:val="00616CAC"/>
    <w:rsid w:val="00616CBA"/>
    <w:rsid w:val="00616E51"/>
    <w:rsid w:val="00617384"/>
    <w:rsid w:val="00617643"/>
    <w:rsid w:val="00621188"/>
    <w:rsid w:val="00623F19"/>
    <w:rsid w:val="006257ED"/>
    <w:rsid w:val="00627128"/>
    <w:rsid w:val="00627F33"/>
    <w:rsid w:val="006303C4"/>
    <w:rsid w:val="00630479"/>
    <w:rsid w:val="006305B8"/>
    <w:rsid w:val="00631943"/>
    <w:rsid w:val="006336F2"/>
    <w:rsid w:val="00633991"/>
    <w:rsid w:val="00635038"/>
    <w:rsid w:val="00635815"/>
    <w:rsid w:val="0063649F"/>
    <w:rsid w:val="00636F27"/>
    <w:rsid w:val="006402E7"/>
    <w:rsid w:val="006431C8"/>
    <w:rsid w:val="0064472F"/>
    <w:rsid w:val="00645485"/>
    <w:rsid w:val="0064607F"/>
    <w:rsid w:val="006479E9"/>
    <w:rsid w:val="00650AEF"/>
    <w:rsid w:val="006512A1"/>
    <w:rsid w:val="00651523"/>
    <w:rsid w:val="00651892"/>
    <w:rsid w:val="00651B8F"/>
    <w:rsid w:val="00652555"/>
    <w:rsid w:val="006535C9"/>
    <w:rsid w:val="00654A9B"/>
    <w:rsid w:val="00654D52"/>
    <w:rsid w:val="00656CCB"/>
    <w:rsid w:val="0065731B"/>
    <w:rsid w:val="00657C80"/>
    <w:rsid w:val="00660BBB"/>
    <w:rsid w:val="00661091"/>
    <w:rsid w:val="00663D21"/>
    <w:rsid w:val="00663FAB"/>
    <w:rsid w:val="006663D5"/>
    <w:rsid w:val="00666D1D"/>
    <w:rsid w:val="00667010"/>
    <w:rsid w:val="00667188"/>
    <w:rsid w:val="0067096B"/>
    <w:rsid w:val="006738C3"/>
    <w:rsid w:val="00675EB0"/>
    <w:rsid w:val="00675FB0"/>
    <w:rsid w:val="00677D04"/>
    <w:rsid w:val="00681593"/>
    <w:rsid w:val="00681AC4"/>
    <w:rsid w:val="00682C60"/>
    <w:rsid w:val="00683937"/>
    <w:rsid w:val="006850C5"/>
    <w:rsid w:val="006850E9"/>
    <w:rsid w:val="006851E9"/>
    <w:rsid w:val="00686896"/>
    <w:rsid w:val="006879AF"/>
    <w:rsid w:val="00690236"/>
    <w:rsid w:val="006907A4"/>
    <w:rsid w:val="00690DF0"/>
    <w:rsid w:val="00691D5B"/>
    <w:rsid w:val="00694755"/>
    <w:rsid w:val="00694D79"/>
    <w:rsid w:val="00695056"/>
    <w:rsid w:val="00695808"/>
    <w:rsid w:val="00696791"/>
    <w:rsid w:val="006A0792"/>
    <w:rsid w:val="006A1F9C"/>
    <w:rsid w:val="006A2819"/>
    <w:rsid w:val="006A325C"/>
    <w:rsid w:val="006A4113"/>
    <w:rsid w:val="006A477D"/>
    <w:rsid w:val="006A4A50"/>
    <w:rsid w:val="006A4F3A"/>
    <w:rsid w:val="006B1456"/>
    <w:rsid w:val="006B30C2"/>
    <w:rsid w:val="006B46FB"/>
    <w:rsid w:val="006B48A9"/>
    <w:rsid w:val="006B590C"/>
    <w:rsid w:val="006B6C9E"/>
    <w:rsid w:val="006B7129"/>
    <w:rsid w:val="006B789E"/>
    <w:rsid w:val="006C009A"/>
    <w:rsid w:val="006C0D06"/>
    <w:rsid w:val="006C16B9"/>
    <w:rsid w:val="006C214A"/>
    <w:rsid w:val="006C2272"/>
    <w:rsid w:val="006C3742"/>
    <w:rsid w:val="006C3854"/>
    <w:rsid w:val="006C47E7"/>
    <w:rsid w:val="006C715A"/>
    <w:rsid w:val="006C74CD"/>
    <w:rsid w:val="006C77ED"/>
    <w:rsid w:val="006D01D3"/>
    <w:rsid w:val="006D306E"/>
    <w:rsid w:val="006D3A6D"/>
    <w:rsid w:val="006D52AE"/>
    <w:rsid w:val="006D5730"/>
    <w:rsid w:val="006D633E"/>
    <w:rsid w:val="006D70D0"/>
    <w:rsid w:val="006D7A12"/>
    <w:rsid w:val="006E1F56"/>
    <w:rsid w:val="006E21FB"/>
    <w:rsid w:val="006E2764"/>
    <w:rsid w:val="006E3314"/>
    <w:rsid w:val="006E39ED"/>
    <w:rsid w:val="006E3F87"/>
    <w:rsid w:val="006E47FD"/>
    <w:rsid w:val="006E599A"/>
    <w:rsid w:val="006E5D48"/>
    <w:rsid w:val="006E5F5D"/>
    <w:rsid w:val="006E67A9"/>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20AE"/>
    <w:rsid w:val="007120F4"/>
    <w:rsid w:val="007137AB"/>
    <w:rsid w:val="00713A42"/>
    <w:rsid w:val="00713B03"/>
    <w:rsid w:val="00713B40"/>
    <w:rsid w:val="00714068"/>
    <w:rsid w:val="00714355"/>
    <w:rsid w:val="007157B2"/>
    <w:rsid w:val="00715F3C"/>
    <w:rsid w:val="00715F69"/>
    <w:rsid w:val="007165A0"/>
    <w:rsid w:val="0071673F"/>
    <w:rsid w:val="0071768C"/>
    <w:rsid w:val="00717A21"/>
    <w:rsid w:val="00721673"/>
    <w:rsid w:val="0072180B"/>
    <w:rsid w:val="00721BBA"/>
    <w:rsid w:val="00721F6F"/>
    <w:rsid w:val="0072292C"/>
    <w:rsid w:val="00723E83"/>
    <w:rsid w:val="00724112"/>
    <w:rsid w:val="00726D83"/>
    <w:rsid w:val="00727278"/>
    <w:rsid w:val="00727E73"/>
    <w:rsid w:val="007319D5"/>
    <w:rsid w:val="007331C7"/>
    <w:rsid w:val="00733BB9"/>
    <w:rsid w:val="00735465"/>
    <w:rsid w:val="00735B72"/>
    <w:rsid w:val="007362B9"/>
    <w:rsid w:val="007365DD"/>
    <w:rsid w:val="00737D6B"/>
    <w:rsid w:val="0074196E"/>
    <w:rsid w:val="00743550"/>
    <w:rsid w:val="0074380F"/>
    <w:rsid w:val="0074507F"/>
    <w:rsid w:val="00745F3E"/>
    <w:rsid w:val="00746FD4"/>
    <w:rsid w:val="00747830"/>
    <w:rsid w:val="007502FA"/>
    <w:rsid w:val="00750ECB"/>
    <w:rsid w:val="0075180D"/>
    <w:rsid w:val="00751D9D"/>
    <w:rsid w:val="007547E0"/>
    <w:rsid w:val="00755C0C"/>
    <w:rsid w:val="0076004E"/>
    <w:rsid w:val="007607A4"/>
    <w:rsid w:val="00761307"/>
    <w:rsid w:val="00761677"/>
    <w:rsid w:val="007634C8"/>
    <w:rsid w:val="00763EB8"/>
    <w:rsid w:val="00764659"/>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5E08"/>
    <w:rsid w:val="00776E5F"/>
    <w:rsid w:val="007817A5"/>
    <w:rsid w:val="00782036"/>
    <w:rsid w:val="00782254"/>
    <w:rsid w:val="007829EE"/>
    <w:rsid w:val="0078320C"/>
    <w:rsid w:val="007835EF"/>
    <w:rsid w:val="00783DD5"/>
    <w:rsid w:val="00784537"/>
    <w:rsid w:val="0079092B"/>
    <w:rsid w:val="00792342"/>
    <w:rsid w:val="00792FD5"/>
    <w:rsid w:val="00793450"/>
    <w:rsid w:val="00794BFD"/>
    <w:rsid w:val="00795D71"/>
    <w:rsid w:val="00796520"/>
    <w:rsid w:val="00796E91"/>
    <w:rsid w:val="00797AA9"/>
    <w:rsid w:val="007A0B32"/>
    <w:rsid w:val="007A1CCE"/>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5EB0"/>
    <w:rsid w:val="007B6897"/>
    <w:rsid w:val="007B7655"/>
    <w:rsid w:val="007B7D0B"/>
    <w:rsid w:val="007B7E42"/>
    <w:rsid w:val="007B7EA1"/>
    <w:rsid w:val="007B7EE4"/>
    <w:rsid w:val="007B7FC5"/>
    <w:rsid w:val="007C0CEF"/>
    <w:rsid w:val="007C1584"/>
    <w:rsid w:val="007C19D1"/>
    <w:rsid w:val="007C2097"/>
    <w:rsid w:val="007C2536"/>
    <w:rsid w:val="007C4B1D"/>
    <w:rsid w:val="007C53AC"/>
    <w:rsid w:val="007C6A33"/>
    <w:rsid w:val="007C6FC5"/>
    <w:rsid w:val="007C7C38"/>
    <w:rsid w:val="007D0748"/>
    <w:rsid w:val="007D0925"/>
    <w:rsid w:val="007D0BEE"/>
    <w:rsid w:val="007D1118"/>
    <w:rsid w:val="007D1570"/>
    <w:rsid w:val="007D3DDB"/>
    <w:rsid w:val="007D4544"/>
    <w:rsid w:val="007D4FDF"/>
    <w:rsid w:val="007D6A07"/>
    <w:rsid w:val="007D6B49"/>
    <w:rsid w:val="007D720E"/>
    <w:rsid w:val="007D792B"/>
    <w:rsid w:val="007E04AD"/>
    <w:rsid w:val="007E0CCD"/>
    <w:rsid w:val="007E0F50"/>
    <w:rsid w:val="007E199B"/>
    <w:rsid w:val="007E1F3C"/>
    <w:rsid w:val="007E2480"/>
    <w:rsid w:val="007E2EE1"/>
    <w:rsid w:val="007E3638"/>
    <w:rsid w:val="007E37DB"/>
    <w:rsid w:val="007E56C1"/>
    <w:rsid w:val="007E6B57"/>
    <w:rsid w:val="007E78D5"/>
    <w:rsid w:val="007F087A"/>
    <w:rsid w:val="007F41D1"/>
    <w:rsid w:val="007F43F0"/>
    <w:rsid w:val="007F4677"/>
    <w:rsid w:val="007F4A6D"/>
    <w:rsid w:val="007F7200"/>
    <w:rsid w:val="007F7C4C"/>
    <w:rsid w:val="007F7C71"/>
    <w:rsid w:val="007F7FA5"/>
    <w:rsid w:val="00800C5B"/>
    <w:rsid w:val="00801717"/>
    <w:rsid w:val="0080296D"/>
    <w:rsid w:val="008036C0"/>
    <w:rsid w:val="00803783"/>
    <w:rsid w:val="00804F83"/>
    <w:rsid w:val="00805214"/>
    <w:rsid w:val="008066FB"/>
    <w:rsid w:val="0081006D"/>
    <w:rsid w:val="00810233"/>
    <w:rsid w:val="00810476"/>
    <w:rsid w:val="00811341"/>
    <w:rsid w:val="008114B6"/>
    <w:rsid w:val="008116FD"/>
    <w:rsid w:val="0081182E"/>
    <w:rsid w:val="00811971"/>
    <w:rsid w:val="00811A87"/>
    <w:rsid w:val="008120CC"/>
    <w:rsid w:val="0081307E"/>
    <w:rsid w:val="008136B4"/>
    <w:rsid w:val="00814B1D"/>
    <w:rsid w:val="008150D9"/>
    <w:rsid w:val="008153BC"/>
    <w:rsid w:val="00815BF3"/>
    <w:rsid w:val="00817E80"/>
    <w:rsid w:val="0082193C"/>
    <w:rsid w:val="00821DCD"/>
    <w:rsid w:val="008225B3"/>
    <w:rsid w:val="008231B8"/>
    <w:rsid w:val="0082443E"/>
    <w:rsid w:val="008257C6"/>
    <w:rsid w:val="008269E1"/>
    <w:rsid w:val="00826BD9"/>
    <w:rsid w:val="008279FA"/>
    <w:rsid w:val="00830210"/>
    <w:rsid w:val="0083046E"/>
    <w:rsid w:val="00830614"/>
    <w:rsid w:val="00830921"/>
    <w:rsid w:val="00830951"/>
    <w:rsid w:val="00832512"/>
    <w:rsid w:val="00832865"/>
    <w:rsid w:val="008342E4"/>
    <w:rsid w:val="0083492C"/>
    <w:rsid w:val="00834C6A"/>
    <w:rsid w:val="00836B28"/>
    <w:rsid w:val="00840421"/>
    <w:rsid w:val="0084087A"/>
    <w:rsid w:val="008411FB"/>
    <w:rsid w:val="00841427"/>
    <w:rsid w:val="00841859"/>
    <w:rsid w:val="008419BD"/>
    <w:rsid w:val="00842F7C"/>
    <w:rsid w:val="008430C1"/>
    <w:rsid w:val="00843928"/>
    <w:rsid w:val="00843A07"/>
    <w:rsid w:val="00843B34"/>
    <w:rsid w:val="008440C5"/>
    <w:rsid w:val="008441D4"/>
    <w:rsid w:val="008467E1"/>
    <w:rsid w:val="00846B44"/>
    <w:rsid w:val="008471A4"/>
    <w:rsid w:val="0084737B"/>
    <w:rsid w:val="008478D3"/>
    <w:rsid w:val="0085074D"/>
    <w:rsid w:val="00851657"/>
    <w:rsid w:val="00852D8A"/>
    <w:rsid w:val="00852EAD"/>
    <w:rsid w:val="00853ACF"/>
    <w:rsid w:val="00853B65"/>
    <w:rsid w:val="00853B79"/>
    <w:rsid w:val="00853C44"/>
    <w:rsid w:val="008547BB"/>
    <w:rsid w:val="0085523B"/>
    <w:rsid w:val="00855297"/>
    <w:rsid w:val="00856BAA"/>
    <w:rsid w:val="00857DC4"/>
    <w:rsid w:val="0086103D"/>
    <w:rsid w:val="00861B6B"/>
    <w:rsid w:val="00861E73"/>
    <w:rsid w:val="008626E7"/>
    <w:rsid w:val="00862D95"/>
    <w:rsid w:val="00862F3D"/>
    <w:rsid w:val="008635AB"/>
    <w:rsid w:val="008642A7"/>
    <w:rsid w:val="00865313"/>
    <w:rsid w:val="00865780"/>
    <w:rsid w:val="0086588F"/>
    <w:rsid w:val="00866091"/>
    <w:rsid w:val="008666D1"/>
    <w:rsid w:val="00866812"/>
    <w:rsid w:val="00866E14"/>
    <w:rsid w:val="0086789B"/>
    <w:rsid w:val="0087076B"/>
    <w:rsid w:val="008709BE"/>
    <w:rsid w:val="00870EE7"/>
    <w:rsid w:val="008717DD"/>
    <w:rsid w:val="00872CED"/>
    <w:rsid w:val="0087365F"/>
    <w:rsid w:val="008741D6"/>
    <w:rsid w:val="0087433F"/>
    <w:rsid w:val="00874842"/>
    <w:rsid w:val="00876B28"/>
    <w:rsid w:val="0088013D"/>
    <w:rsid w:val="0088093D"/>
    <w:rsid w:val="008828BE"/>
    <w:rsid w:val="00882CB0"/>
    <w:rsid w:val="008832D6"/>
    <w:rsid w:val="00883843"/>
    <w:rsid w:val="0088392B"/>
    <w:rsid w:val="00883DD1"/>
    <w:rsid w:val="00884CD6"/>
    <w:rsid w:val="0088526A"/>
    <w:rsid w:val="008853DC"/>
    <w:rsid w:val="0088696D"/>
    <w:rsid w:val="008874E8"/>
    <w:rsid w:val="008875B6"/>
    <w:rsid w:val="008877EA"/>
    <w:rsid w:val="00887858"/>
    <w:rsid w:val="00887B62"/>
    <w:rsid w:val="00890528"/>
    <w:rsid w:val="00891363"/>
    <w:rsid w:val="00893A53"/>
    <w:rsid w:val="00894795"/>
    <w:rsid w:val="00894AF4"/>
    <w:rsid w:val="0089560E"/>
    <w:rsid w:val="0089641E"/>
    <w:rsid w:val="00897825"/>
    <w:rsid w:val="008A09E5"/>
    <w:rsid w:val="008A0DE8"/>
    <w:rsid w:val="008A14AD"/>
    <w:rsid w:val="008A1791"/>
    <w:rsid w:val="008A2E55"/>
    <w:rsid w:val="008A38AE"/>
    <w:rsid w:val="008A4AF8"/>
    <w:rsid w:val="008A52D6"/>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064"/>
    <w:rsid w:val="008C543F"/>
    <w:rsid w:val="008C59DE"/>
    <w:rsid w:val="008C67B1"/>
    <w:rsid w:val="008C6AC0"/>
    <w:rsid w:val="008C6EF4"/>
    <w:rsid w:val="008D0F70"/>
    <w:rsid w:val="008D1F1F"/>
    <w:rsid w:val="008D2EC5"/>
    <w:rsid w:val="008D38B5"/>
    <w:rsid w:val="008D3BDC"/>
    <w:rsid w:val="008D3C52"/>
    <w:rsid w:val="008D5068"/>
    <w:rsid w:val="008D6392"/>
    <w:rsid w:val="008D6570"/>
    <w:rsid w:val="008D6F8E"/>
    <w:rsid w:val="008D7124"/>
    <w:rsid w:val="008D7305"/>
    <w:rsid w:val="008D7F04"/>
    <w:rsid w:val="008D7F8C"/>
    <w:rsid w:val="008E00F9"/>
    <w:rsid w:val="008E0879"/>
    <w:rsid w:val="008E0D80"/>
    <w:rsid w:val="008E1D8C"/>
    <w:rsid w:val="008E1E90"/>
    <w:rsid w:val="008E28E4"/>
    <w:rsid w:val="008E3958"/>
    <w:rsid w:val="008E3A11"/>
    <w:rsid w:val="008E3C70"/>
    <w:rsid w:val="008E4994"/>
    <w:rsid w:val="008E5147"/>
    <w:rsid w:val="008E565C"/>
    <w:rsid w:val="008E6B28"/>
    <w:rsid w:val="008E6DA3"/>
    <w:rsid w:val="008E75FD"/>
    <w:rsid w:val="008E761B"/>
    <w:rsid w:val="008F02B4"/>
    <w:rsid w:val="008F189B"/>
    <w:rsid w:val="008F1A00"/>
    <w:rsid w:val="008F1B58"/>
    <w:rsid w:val="008F2B7C"/>
    <w:rsid w:val="008F2DEA"/>
    <w:rsid w:val="008F3604"/>
    <w:rsid w:val="008F4C3E"/>
    <w:rsid w:val="008F549F"/>
    <w:rsid w:val="008F65A7"/>
    <w:rsid w:val="008F686C"/>
    <w:rsid w:val="009001C6"/>
    <w:rsid w:val="00901E8E"/>
    <w:rsid w:val="009025E5"/>
    <w:rsid w:val="009026A4"/>
    <w:rsid w:val="00903682"/>
    <w:rsid w:val="00903B46"/>
    <w:rsid w:val="009040CD"/>
    <w:rsid w:val="0090501B"/>
    <w:rsid w:val="009058E6"/>
    <w:rsid w:val="00906F20"/>
    <w:rsid w:val="00915F9C"/>
    <w:rsid w:val="0092317E"/>
    <w:rsid w:val="009233C5"/>
    <w:rsid w:val="0092453D"/>
    <w:rsid w:val="00924665"/>
    <w:rsid w:val="00924BC8"/>
    <w:rsid w:val="00925FC5"/>
    <w:rsid w:val="0092710E"/>
    <w:rsid w:val="00927D2A"/>
    <w:rsid w:val="0093148D"/>
    <w:rsid w:val="0093169C"/>
    <w:rsid w:val="009323D1"/>
    <w:rsid w:val="0093290D"/>
    <w:rsid w:val="00933EC9"/>
    <w:rsid w:val="0093465F"/>
    <w:rsid w:val="009348D9"/>
    <w:rsid w:val="00934A3F"/>
    <w:rsid w:val="009354CD"/>
    <w:rsid w:val="00935BA2"/>
    <w:rsid w:val="00935F80"/>
    <w:rsid w:val="0093736D"/>
    <w:rsid w:val="00941A01"/>
    <w:rsid w:val="00941C8B"/>
    <w:rsid w:val="009430FF"/>
    <w:rsid w:val="00943F8B"/>
    <w:rsid w:val="00944CBC"/>
    <w:rsid w:val="00945761"/>
    <w:rsid w:val="00945BED"/>
    <w:rsid w:val="009460DD"/>
    <w:rsid w:val="00946149"/>
    <w:rsid w:val="0094687E"/>
    <w:rsid w:val="00950DAB"/>
    <w:rsid w:val="00951008"/>
    <w:rsid w:val="00951332"/>
    <w:rsid w:val="009519B8"/>
    <w:rsid w:val="0095390B"/>
    <w:rsid w:val="00956165"/>
    <w:rsid w:val="00956B07"/>
    <w:rsid w:val="00960073"/>
    <w:rsid w:val="00960122"/>
    <w:rsid w:val="00960590"/>
    <w:rsid w:val="009629CA"/>
    <w:rsid w:val="00962E3B"/>
    <w:rsid w:val="00963904"/>
    <w:rsid w:val="009647A4"/>
    <w:rsid w:val="00965115"/>
    <w:rsid w:val="009658ED"/>
    <w:rsid w:val="009662C6"/>
    <w:rsid w:val="009662EB"/>
    <w:rsid w:val="009667AF"/>
    <w:rsid w:val="00966A49"/>
    <w:rsid w:val="00966C4D"/>
    <w:rsid w:val="00967FCA"/>
    <w:rsid w:val="00970EC6"/>
    <w:rsid w:val="009723CC"/>
    <w:rsid w:val="009729A5"/>
    <w:rsid w:val="00973E06"/>
    <w:rsid w:val="00975BBB"/>
    <w:rsid w:val="009777D9"/>
    <w:rsid w:val="009811CE"/>
    <w:rsid w:val="0098188F"/>
    <w:rsid w:val="00984DE8"/>
    <w:rsid w:val="00985260"/>
    <w:rsid w:val="00990326"/>
    <w:rsid w:val="00990561"/>
    <w:rsid w:val="00990C15"/>
    <w:rsid w:val="00991B88"/>
    <w:rsid w:val="0099250C"/>
    <w:rsid w:val="00992B7B"/>
    <w:rsid w:val="00992F9B"/>
    <w:rsid w:val="00994A63"/>
    <w:rsid w:val="00994B13"/>
    <w:rsid w:val="0099606D"/>
    <w:rsid w:val="0099651F"/>
    <w:rsid w:val="00996A59"/>
    <w:rsid w:val="00996E4D"/>
    <w:rsid w:val="00997593"/>
    <w:rsid w:val="009A04CC"/>
    <w:rsid w:val="009A0747"/>
    <w:rsid w:val="009A13BF"/>
    <w:rsid w:val="009A2613"/>
    <w:rsid w:val="009A2DEB"/>
    <w:rsid w:val="009A3168"/>
    <w:rsid w:val="009A579D"/>
    <w:rsid w:val="009A6811"/>
    <w:rsid w:val="009A6F8D"/>
    <w:rsid w:val="009A7FEA"/>
    <w:rsid w:val="009B05F4"/>
    <w:rsid w:val="009B2AC7"/>
    <w:rsid w:val="009B5909"/>
    <w:rsid w:val="009B5C55"/>
    <w:rsid w:val="009B6468"/>
    <w:rsid w:val="009C3156"/>
    <w:rsid w:val="009C37B7"/>
    <w:rsid w:val="009C5A15"/>
    <w:rsid w:val="009C69CD"/>
    <w:rsid w:val="009C7E54"/>
    <w:rsid w:val="009D02C9"/>
    <w:rsid w:val="009D0A87"/>
    <w:rsid w:val="009D12FB"/>
    <w:rsid w:val="009D2E10"/>
    <w:rsid w:val="009D37AF"/>
    <w:rsid w:val="009D4B37"/>
    <w:rsid w:val="009D4CCB"/>
    <w:rsid w:val="009D6DFB"/>
    <w:rsid w:val="009D76C5"/>
    <w:rsid w:val="009D7C9E"/>
    <w:rsid w:val="009E00D0"/>
    <w:rsid w:val="009E1405"/>
    <w:rsid w:val="009E20D0"/>
    <w:rsid w:val="009E3297"/>
    <w:rsid w:val="009E4082"/>
    <w:rsid w:val="009E42B8"/>
    <w:rsid w:val="009E444A"/>
    <w:rsid w:val="009E4CCE"/>
    <w:rsid w:val="009E509D"/>
    <w:rsid w:val="009E631B"/>
    <w:rsid w:val="009E6F55"/>
    <w:rsid w:val="009E7078"/>
    <w:rsid w:val="009F0519"/>
    <w:rsid w:val="009F1714"/>
    <w:rsid w:val="009F2290"/>
    <w:rsid w:val="009F2D35"/>
    <w:rsid w:val="009F2EEC"/>
    <w:rsid w:val="009F4388"/>
    <w:rsid w:val="009F5449"/>
    <w:rsid w:val="009F56C7"/>
    <w:rsid w:val="009F63AF"/>
    <w:rsid w:val="009F6EF2"/>
    <w:rsid w:val="009F734F"/>
    <w:rsid w:val="009F7656"/>
    <w:rsid w:val="009F7784"/>
    <w:rsid w:val="00A00234"/>
    <w:rsid w:val="00A01566"/>
    <w:rsid w:val="00A01D5F"/>
    <w:rsid w:val="00A02796"/>
    <w:rsid w:val="00A028C7"/>
    <w:rsid w:val="00A04B0F"/>
    <w:rsid w:val="00A05DE9"/>
    <w:rsid w:val="00A06A66"/>
    <w:rsid w:val="00A0789F"/>
    <w:rsid w:val="00A10B53"/>
    <w:rsid w:val="00A11BCD"/>
    <w:rsid w:val="00A1205C"/>
    <w:rsid w:val="00A12F42"/>
    <w:rsid w:val="00A13060"/>
    <w:rsid w:val="00A13373"/>
    <w:rsid w:val="00A22337"/>
    <w:rsid w:val="00A224E8"/>
    <w:rsid w:val="00A22504"/>
    <w:rsid w:val="00A22999"/>
    <w:rsid w:val="00A24032"/>
    <w:rsid w:val="00A246B6"/>
    <w:rsid w:val="00A24DBA"/>
    <w:rsid w:val="00A256D7"/>
    <w:rsid w:val="00A27530"/>
    <w:rsid w:val="00A27878"/>
    <w:rsid w:val="00A27CB4"/>
    <w:rsid w:val="00A323EF"/>
    <w:rsid w:val="00A3271F"/>
    <w:rsid w:val="00A327EA"/>
    <w:rsid w:val="00A328BA"/>
    <w:rsid w:val="00A329C4"/>
    <w:rsid w:val="00A32A88"/>
    <w:rsid w:val="00A3450C"/>
    <w:rsid w:val="00A34568"/>
    <w:rsid w:val="00A3474E"/>
    <w:rsid w:val="00A34F95"/>
    <w:rsid w:val="00A3504F"/>
    <w:rsid w:val="00A35F56"/>
    <w:rsid w:val="00A36590"/>
    <w:rsid w:val="00A36CB6"/>
    <w:rsid w:val="00A376EC"/>
    <w:rsid w:val="00A41F5E"/>
    <w:rsid w:val="00A43091"/>
    <w:rsid w:val="00A436DD"/>
    <w:rsid w:val="00A43764"/>
    <w:rsid w:val="00A44EAA"/>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781"/>
    <w:rsid w:val="00A57C12"/>
    <w:rsid w:val="00A61D11"/>
    <w:rsid w:val="00A62A4C"/>
    <w:rsid w:val="00A62A8A"/>
    <w:rsid w:val="00A63DE3"/>
    <w:rsid w:val="00A64AAB"/>
    <w:rsid w:val="00A663C3"/>
    <w:rsid w:val="00A679EC"/>
    <w:rsid w:val="00A67D8A"/>
    <w:rsid w:val="00A70B1D"/>
    <w:rsid w:val="00A7172B"/>
    <w:rsid w:val="00A736BE"/>
    <w:rsid w:val="00A73BEC"/>
    <w:rsid w:val="00A750A9"/>
    <w:rsid w:val="00A755A8"/>
    <w:rsid w:val="00A7617F"/>
    <w:rsid w:val="00A7671C"/>
    <w:rsid w:val="00A76CCD"/>
    <w:rsid w:val="00A76EDD"/>
    <w:rsid w:val="00A76F94"/>
    <w:rsid w:val="00A8177A"/>
    <w:rsid w:val="00A826E8"/>
    <w:rsid w:val="00A82B1C"/>
    <w:rsid w:val="00A83F0D"/>
    <w:rsid w:val="00A84D04"/>
    <w:rsid w:val="00A8690E"/>
    <w:rsid w:val="00A87366"/>
    <w:rsid w:val="00A906BA"/>
    <w:rsid w:val="00A91752"/>
    <w:rsid w:val="00A92201"/>
    <w:rsid w:val="00A926B7"/>
    <w:rsid w:val="00A92855"/>
    <w:rsid w:val="00A9288E"/>
    <w:rsid w:val="00A92A51"/>
    <w:rsid w:val="00A92C42"/>
    <w:rsid w:val="00A94A2A"/>
    <w:rsid w:val="00A95771"/>
    <w:rsid w:val="00A9578E"/>
    <w:rsid w:val="00A957D6"/>
    <w:rsid w:val="00A958AA"/>
    <w:rsid w:val="00A959E2"/>
    <w:rsid w:val="00A96713"/>
    <w:rsid w:val="00AA2932"/>
    <w:rsid w:val="00AA29D5"/>
    <w:rsid w:val="00AA3521"/>
    <w:rsid w:val="00AA3750"/>
    <w:rsid w:val="00AA4A3E"/>
    <w:rsid w:val="00AA52F9"/>
    <w:rsid w:val="00AA55AA"/>
    <w:rsid w:val="00AA5EC6"/>
    <w:rsid w:val="00AA66C7"/>
    <w:rsid w:val="00AA6833"/>
    <w:rsid w:val="00AB0643"/>
    <w:rsid w:val="00AB08F2"/>
    <w:rsid w:val="00AB1721"/>
    <w:rsid w:val="00AB574A"/>
    <w:rsid w:val="00AB5973"/>
    <w:rsid w:val="00AB7343"/>
    <w:rsid w:val="00AB73DE"/>
    <w:rsid w:val="00AC005B"/>
    <w:rsid w:val="00AC0F5C"/>
    <w:rsid w:val="00AC1E75"/>
    <w:rsid w:val="00AC1FA7"/>
    <w:rsid w:val="00AC2665"/>
    <w:rsid w:val="00AC38E7"/>
    <w:rsid w:val="00AC42ED"/>
    <w:rsid w:val="00AC5BB5"/>
    <w:rsid w:val="00AC5F94"/>
    <w:rsid w:val="00AC5FA7"/>
    <w:rsid w:val="00AC6654"/>
    <w:rsid w:val="00AD08BA"/>
    <w:rsid w:val="00AD0D78"/>
    <w:rsid w:val="00AD1CD8"/>
    <w:rsid w:val="00AD2140"/>
    <w:rsid w:val="00AD2B9D"/>
    <w:rsid w:val="00AD2D81"/>
    <w:rsid w:val="00AD368A"/>
    <w:rsid w:val="00AD3BE8"/>
    <w:rsid w:val="00AD4BD0"/>
    <w:rsid w:val="00AD5B5C"/>
    <w:rsid w:val="00AD61A6"/>
    <w:rsid w:val="00AD6714"/>
    <w:rsid w:val="00AE07B1"/>
    <w:rsid w:val="00AE2046"/>
    <w:rsid w:val="00AE394C"/>
    <w:rsid w:val="00AE497B"/>
    <w:rsid w:val="00AE56A7"/>
    <w:rsid w:val="00AE5F0C"/>
    <w:rsid w:val="00AE6786"/>
    <w:rsid w:val="00AE6CEB"/>
    <w:rsid w:val="00AE7026"/>
    <w:rsid w:val="00AE7472"/>
    <w:rsid w:val="00AE7D0C"/>
    <w:rsid w:val="00AF133A"/>
    <w:rsid w:val="00AF1368"/>
    <w:rsid w:val="00AF1A38"/>
    <w:rsid w:val="00AF2319"/>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4FE"/>
    <w:rsid w:val="00B038C8"/>
    <w:rsid w:val="00B04D56"/>
    <w:rsid w:val="00B06BAD"/>
    <w:rsid w:val="00B07856"/>
    <w:rsid w:val="00B128E2"/>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26FCC"/>
    <w:rsid w:val="00B3074D"/>
    <w:rsid w:val="00B31194"/>
    <w:rsid w:val="00B313BA"/>
    <w:rsid w:val="00B3263A"/>
    <w:rsid w:val="00B3298C"/>
    <w:rsid w:val="00B33007"/>
    <w:rsid w:val="00B336C6"/>
    <w:rsid w:val="00B34410"/>
    <w:rsid w:val="00B3466A"/>
    <w:rsid w:val="00B34853"/>
    <w:rsid w:val="00B36319"/>
    <w:rsid w:val="00B3678A"/>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3695"/>
    <w:rsid w:val="00B54186"/>
    <w:rsid w:val="00B54416"/>
    <w:rsid w:val="00B5570A"/>
    <w:rsid w:val="00B5634B"/>
    <w:rsid w:val="00B57761"/>
    <w:rsid w:val="00B63642"/>
    <w:rsid w:val="00B63AE4"/>
    <w:rsid w:val="00B6424D"/>
    <w:rsid w:val="00B64BE9"/>
    <w:rsid w:val="00B66875"/>
    <w:rsid w:val="00B67222"/>
    <w:rsid w:val="00B67B97"/>
    <w:rsid w:val="00B67C06"/>
    <w:rsid w:val="00B707B9"/>
    <w:rsid w:val="00B71117"/>
    <w:rsid w:val="00B73830"/>
    <w:rsid w:val="00B74075"/>
    <w:rsid w:val="00B74B1D"/>
    <w:rsid w:val="00B75C81"/>
    <w:rsid w:val="00B7732E"/>
    <w:rsid w:val="00B81580"/>
    <w:rsid w:val="00B82225"/>
    <w:rsid w:val="00B831E1"/>
    <w:rsid w:val="00B84409"/>
    <w:rsid w:val="00B85495"/>
    <w:rsid w:val="00B85611"/>
    <w:rsid w:val="00B873CD"/>
    <w:rsid w:val="00B87676"/>
    <w:rsid w:val="00B90669"/>
    <w:rsid w:val="00B9124A"/>
    <w:rsid w:val="00B9223F"/>
    <w:rsid w:val="00B92BCD"/>
    <w:rsid w:val="00B94912"/>
    <w:rsid w:val="00B95682"/>
    <w:rsid w:val="00B9655A"/>
    <w:rsid w:val="00B968C8"/>
    <w:rsid w:val="00B96DBA"/>
    <w:rsid w:val="00B97469"/>
    <w:rsid w:val="00BA086B"/>
    <w:rsid w:val="00BA11EF"/>
    <w:rsid w:val="00BA139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14"/>
    <w:rsid w:val="00BC455C"/>
    <w:rsid w:val="00BC53F2"/>
    <w:rsid w:val="00BC5ACE"/>
    <w:rsid w:val="00BD09F5"/>
    <w:rsid w:val="00BD258E"/>
    <w:rsid w:val="00BD279D"/>
    <w:rsid w:val="00BD3926"/>
    <w:rsid w:val="00BD3FBB"/>
    <w:rsid w:val="00BD4ADD"/>
    <w:rsid w:val="00BD5CA8"/>
    <w:rsid w:val="00BD695F"/>
    <w:rsid w:val="00BD6BB8"/>
    <w:rsid w:val="00BD71EA"/>
    <w:rsid w:val="00BD7385"/>
    <w:rsid w:val="00BD7D22"/>
    <w:rsid w:val="00BE00EC"/>
    <w:rsid w:val="00BE02BD"/>
    <w:rsid w:val="00BE031C"/>
    <w:rsid w:val="00BE0487"/>
    <w:rsid w:val="00BE0FB5"/>
    <w:rsid w:val="00BE14F8"/>
    <w:rsid w:val="00BE2276"/>
    <w:rsid w:val="00BE3C38"/>
    <w:rsid w:val="00BE4232"/>
    <w:rsid w:val="00BE4B7A"/>
    <w:rsid w:val="00BE4E66"/>
    <w:rsid w:val="00BE574A"/>
    <w:rsid w:val="00BE7AB6"/>
    <w:rsid w:val="00BE7AD2"/>
    <w:rsid w:val="00BE7D43"/>
    <w:rsid w:val="00BF039D"/>
    <w:rsid w:val="00BF0870"/>
    <w:rsid w:val="00BF0F58"/>
    <w:rsid w:val="00BF1007"/>
    <w:rsid w:val="00BF29F6"/>
    <w:rsid w:val="00BF3400"/>
    <w:rsid w:val="00BF37C1"/>
    <w:rsid w:val="00BF4F25"/>
    <w:rsid w:val="00BF5659"/>
    <w:rsid w:val="00BF6A17"/>
    <w:rsid w:val="00BF6E24"/>
    <w:rsid w:val="00BF70B7"/>
    <w:rsid w:val="00C00273"/>
    <w:rsid w:val="00C02101"/>
    <w:rsid w:val="00C02768"/>
    <w:rsid w:val="00C02FBE"/>
    <w:rsid w:val="00C05939"/>
    <w:rsid w:val="00C0662E"/>
    <w:rsid w:val="00C07168"/>
    <w:rsid w:val="00C07199"/>
    <w:rsid w:val="00C07A03"/>
    <w:rsid w:val="00C10150"/>
    <w:rsid w:val="00C11C3F"/>
    <w:rsid w:val="00C12E55"/>
    <w:rsid w:val="00C13D47"/>
    <w:rsid w:val="00C147E1"/>
    <w:rsid w:val="00C16487"/>
    <w:rsid w:val="00C164A9"/>
    <w:rsid w:val="00C16C4E"/>
    <w:rsid w:val="00C1754C"/>
    <w:rsid w:val="00C17E7B"/>
    <w:rsid w:val="00C20A0B"/>
    <w:rsid w:val="00C2195C"/>
    <w:rsid w:val="00C220B7"/>
    <w:rsid w:val="00C225BF"/>
    <w:rsid w:val="00C23A0F"/>
    <w:rsid w:val="00C25A4B"/>
    <w:rsid w:val="00C26696"/>
    <w:rsid w:val="00C268F7"/>
    <w:rsid w:val="00C275F6"/>
    <w:rsid w:val="00C27AF1"/>
    <w:rsid w:val="00C27F99"/>
    <w:rsid w:val="00C301A6"/>
    <w:rsid w:val="00C3238A"/>
    <w:rsid w:val="00C34453"/>
    <w:rsid w:val="00C34FA5"/>
    <w:rsid w:val="00C35C7E"/>
    <w:rsid w:val="00C37B2E"/>
    <w:rsid w:val="00C4072E"/>
    <w:rsid w:val="00C40DE8"/>
    <w:rsid w:val="00C41603"/>
    <w:rsid w:val="00C4375E"/>
    <w:rsid w:val="00C43898"/>
    <w:rsid w:val="00C44065"/>
    <w:rsid w:val="00C4612B"/>
    <w:rsid w:val="00C503BF"/>
    <w:rsid w:val="00C50C8A"/>
    <w:rsid w:val="00C50EB1"/>
    <w:rsid w:val="00C51210"/>
    <w:rsid w:val="00C51879"/>
    <w:rsid w:val="00C53527"/>
    <w:rsid w:val="00C55DF9"/>
    <w:rsid w:val="00C605FA"/>
    <w:rsid w:val="00C60770"/>
    <w:rsid w:val="00C610FE"/>
    <w:rsid w:val="00C6252D"/>
    <w:rsid w:val="00C62F5A"/>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4BCC"/>
    <w:rsid w:val="00C75553"/>
    <w:rsid w:val="00C76193"/>
    <w:rsid w:val="00C771EE"/>
    <w:rsid w:val="00C80551"/>
    <w:rsid w:val="00C80974"/>
    <w:rsid w:val="00C80AAB"/>
    <w:rsid w:val="00C81E06"/>
    <w:rsid w:val="00C84B53"/>
    <w:rsid w:val="00C84B7A"/>
    <w:rsid w:val="00C85734"/>
    <w:rsid w:val="00C857F8"/>
    <w:rsid w:val="00C86568"/>
    <w:rsid w:val="00C87FAA"/>
    <w:rsid w:val="00C90661"/>
    <w:rsid w:val="00C90D9D"/>
    <w:rsid w:val="00C915F5"/>
    <w:rsid w:val="00C94506"/>
    <w:rsid w:val="00C95797"/>
    <w:rsid w:val="00C95985"/>
    <w:rsid w:val="00C96844"/>
    <w:rsid w:val="00C96CC4"/>
    <w:rsid w:val="00CA0882"/>
    <w:rsid w:val="00CA1001"/>
    <w:rsid w:val="00CA10FF"/>
    <w:rsid w:val="00CA17CB"/>
    <w:rsid w:val="00CA375A"/>
    <w:rsid w:val="00CA39CB"/>
    <w:rsid w:val="00CA3F16"/>
    <w:rsid w:val="00CA43FC"/>
    <w:rsid w:val="00CA448A"/>
    <w:rsid w:val="00CA4CFC"/>
    <w:rsid w:val="00CA557E"/>
    <w:rsid w:val="00CA649D"/>
    <w:rsid w:val="00CB09C2"/>
    <w:rsid w:val="00CB17DC"/>
    <w:rsid w:val="00CB1C5D"/>
    <w:rsid w:val="00CB35B7"/>
    <w:rsid w:val="00CB3817"/>
    <w:rsid w:val="00CB4DCD"/>
    <w:rsid w:val="00CB5FCC"/>
    <w:rsid w:val="00CB68E6"/>
    <w:rsid w:val="00CB6E42"/>
    <w:rsid w:val="00CC1D95"/>
    <w:rsid w:val="00CC216E"/>
    <w:rsid w:val="00CC3809"/>
    <w:rsid w:val="00CC3BCA"/>
    <w:rsid w:val="00CC4174"/>
    <w:rsid w:val="00CC5026"/>
    <w:rsid w:val="00CC620A"/>
    <w:rsid w:val="00CC6F36"/>
    <w:rsid w:val="00CD0043"/>
    <w:rsid w:val="00CD03C0"/>
    <w:rsid w:val="00CD062D"/>
    <w:rsid w:val="00CD1E5C"/>
    <w:rsid w:val="00CD2555"/>
    <w:rsid w:val="00CD2FEB"/>
    <w:rsid w:val="00CD35F0"/>
    <w:rsid w:val="00CD3D49"/>
    <w:rsid w:val="00CD402D"/>
    <w:rsid w:val="00CD48AA"/>
    <w:rsid w:val="00CD4CB1"/>
    <w:rsid w:val="00CD66F9"/>
    <w:rsid w:val="00CD6D10"/>
    <w:rsid w:val="00CD776E"/>
    <w:rsid w:val="00CE0129"/>
    <w:rsid w:val="00CE07A8"/>
    <w:rsid w:val="00CE0C2A"/>
    <w:rsid w:val="00CE10DF"/>
    <w:rsid w:val="00CE1F02"/>
    <w:rsid w:val="00CE26DD"/>
    <w:rsid w:val="00CE30BD"/>
    <w:rsid w:val="00CE6281"/>
    <w:rsid w:val="00CE6E92"/>
    <w:rsid w:val="00CE73DC"/>
    <w:rsid w:val="00CF2DC2"/>
    <w:rsid w:val="00CF428A"/>
    <w:rsid w:val="00CF7C00"/>
    <w:rsid w:val="00CF7DDB"/>
    <w:rsid w:val="00D0012B"/>
    <w:rsid w:val="00D008AD"/>
    <w:rsid w:val="00D01693"/>
    <w:rsid w:val="00D03828"/>
    <w:rsid w:val="00D03CD5"/>
    <w:rsid w:val="00D03F9A"/>
    <w:rsid w:val="00D041BA"/>
    <w:rsid w:val="00D0587D"/>
    <w:rsid w:val="00D06BF4"/>
    <w:rsid w:val="00D07272"/>
    <w:rsid w:val="00D078D2"/>
    <w:rsid w:val="00D1024D"/>
    <w:rsid w:val="00D109A0"/>
    <w:rsid w:val="00D12112"/>
    <w:rsid w:val="00D125DB"/>
    <w:rsid w:val="00D14817"/>
    <w:rsid w:val="00D14EB0"/>
    <w:rsid w:val="00D210F2"/>
    <w:rsid w:val="00D21F4E"/>
    <w:rsid w:val="00D236EC"/>
    <w:rsid w:val="00D2471D"/>
    <w:rsid w:val="00D251C1"/>
    <w:rsid w:val="00D25D31"/>
    <w:rsid w:val="00D26053"/>
    <w:rsid w:val="00D26130"/>
    <w:rsid w:val="00D26AB7"/>
    <w:rsid w:val="00D26C45"/>
    <w:rsid w:val="00D27016"/>
    <w:rsid w:val="00D279AF"/>
    <w:rsid w:val="00D30117"/>
    <w:rsid w:val="00D30EF7"/>
    <w:rsid w:val="00D317F9"/>
    <w:rsid w:val="00D348D4"/>
    <w:rsid w:val="00D359A9"/>
    <w:rsid w:val="00D373B4"/>
    <w:rsid w:val="00D376FC"/>
    <w:rsid w:val="00D37B89"/>
    <w:rsid w:val="00D4060A"/>
    <w:rsid w:val="00D4061E"/>
    <w:rsid w:val="00D41202"/>
    <w:rsid w:val="00D42360"/>
    <w:rsid w:val="00D42B33"/>
    <w:rsid w:val="00D4417B"/>
    <w:rsid w:val="00D46316"/>
    <w:rsid w:val="00D4778B"/>
    <w:rsid w:val="00D47948"/>
    <w:rsid w:val="00D51C0A"/>
    <w:rsid w:val="00D524D1"/>
    <w:rsid w:val="00D5324B"/>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4F22"/>
    <w:rsid w:val="00D7529E"/>
    <w:rsid w:val="00D772B6"/>
    <w:rsid w:val="00D77779"/>
    <w:rsid w:val="00D80005"/>
    <w:rsid w:val="00D8045C"/>
    <w:rsid w:val="00D818FD"/>
    <w:rsid w:val="00D85D4B"/>
    <w:rsid w:val="00D86738"/>
    <w:rsid w:val="00D86A45"/>
    <w:rsid w:val="00D8728A"/>
    <w:rsid w:val="00D90155"/>
    <w:rsid w:val="00D9144A"/>
    <w:rsid w:val="00D93DA4"/>
    <w:rsid w:val="00D94335"/>
    <w:rsid w:val="00D94531"/>
    <w:rsid w:val="00D94B7E"/>
    <w:rsid w:val="00D9718D"/>
    <w:rsid w:val="00DA0403"/>
    <w:rsid w:val="00DA0FB8"/>
    <w:rsid w:val="00DA1298"/>
    <w:rsid w:val="00DA310E"/>
    <w:rsid w:val="00DA3DD1"/>
    <w:rsid w:val="00DA3E95"/>
    <w:rsid w:val="00DA40B8"/>
    <w:rsid w:val="00DA4D2E"/>
    <w:rsid w:val="00DA536B"/>
    <w:rsid w:val="00DA5611"/>
    <w:rsid w:val="00DA6AAA"/>
    <w:rsid w:val="00DA6E73"/>
    <w:rsid w:val="00DA702D"/>
    <w:rsid w:val="00DB1296"/>
    <w:rsid w:val="00DB37EA"/>
    <w:rsid w:val="00DB3A4A"/>
    <w:rsid w:val="00DB4718"/>
    <w:rsid w:val="00DB4DDD"/>
    <w:rsid w:val="00DB4ED5"/>
    <w:rsid w:val="00DB5ACD"/>
    <w:rsid w:val="00DB5EE1"/>
    <w:rsid w:val="00DB63CF"/>
    <w:rsid w:val="00DB6C3F"/>
    <w:rsid w:val="00DB6F68"/>
    <w:rsid w:val="00DB735F"/>
    <w:rsid w:val="00DB7AA1"/>
    <w:rsid w:val="00DC1C73"/>
    <w:rsid w:val="00DC352F"/>
    <w:rsid w:val="00DC3A4C"/>
    <w:rsid w:val="00DC3E71"/>
    <w:rsid w:val="00DC3F22"/>
    <w:rsid w:val="00DC40E0"/>
    <w:rsid w:val="00DC4762"/>
    <w:rsid w:val="00DC56B4"/>
    <w:rsid w:val="00DC7AC4"/>
    <w:rsid w:val="00DD00F1"/>
    <w:rsid w:val="00DD0B05"/>
    <w:rsid w:val="00DD0EB9"/>
    <w:rsid w:val="00DD0FEE"/>
    <w:rsid w:val="00DD1318"/>
    <w:rsid w:val="00DD2737"/>
    <w:rsid w:val="00DD2AA9"/>
    <w:rsid w:val="00DD2DE3"/>
    <w:rsid w:val="00DD3603"/>
    <w:rsid w:val="00DD5334"/>
    <w:rsid w:val="00DD6A01"/>
    <w:rsid w:val="00DD6EEF"/>
    <w:rsid w:val="00DD72E4"/>
    <w:rsid w:val="00DD7C4C"/>
    <w:rsid w:val="00DD7F81"/>
    <w:rsid w:val="00DE0A72"/>
    <w:rsid w:val="00DE0B72"/>
    <w:rsid w:val="00DE152C"/>
    <w:rsid w:val="00DE1C31"/>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23B"/>
    <w:rsid w:val="00E049A4"/>
    <w:rsid w:val="00E04BD9"/>
    <w:rsid w:val="00E0569C"/>
    <w:rsid w:val="00E064AA"/>
    <w:rsid w:val="00E06C7F"/>
    <w:rsid w:val="00E077A5"/>
    <w:rsid w:val="00E10343"/>
    <w:rsid w:val="00E113E7"/>
    <w:rsid w:val="00E11826"/>
    <w:rsid w:val="00E13F50"/>
    <w:rsid w:val="00E15361"/>
    <w:rsid w:val="00E1539B"/>
    <w:rsid w:val="00E157CD"/>
    <w:rsid w:val="00E15AC9"/>
    <w:rsid w:val="00E16778"/>
    <w:rsid w:val="00E178E0"/>
    <w:rsid w:val="00E179CE"/>
    <w:rsid w:val="00E20226"/>
    <w:rsid w:val="00E20563"/>
    <w:rsid w:val="00E20569"/>
    <w:rsid w:val="00E20C95"/>
    <w:rsid w:val="00E21A02"/>
    <w:rsid w:val="00E21F76"/>
    <w:rsid w:val="00E2251B"/>
    <w:rsid w:val="00E23240"/>
    <w:rsid w:val="00E242A7"/>
    <w:rsid w:val="00E243D1"/>
    <w:rsid w:val="00E25FA4"/>
    <w:rsid w:val="00E27D80"/>
    <w:rsid w:val="00E30B66"/>
    <w:rsid w:val="00E3124B"/>
    <w:rsid w:val="00E32126"/>
    <w:rsid w:val="00E334F8"/>
    <w:rsid w:val="00E356CA"/>
    <w:rsid w:val="00E35B05"/>
    <w:rsid w:val="00E35B62"/>
    <w:rsid w:val="00E35DB0"/>
    <w:rsid w:val="00E36979"/>
    <w:rsid w:val="00E410DF"/>
    <w:rsid w:val="00E420FB"/>
    <w:rsid w:val="00E43874"/>
    <w:rsid w:val="00E43C64"/>
    <w:rsid w:val="00E4435C"/>
    <w:rsid w:val="00E44E66"/>
    <w:rsid w:val="00E459B9"/>
    <w:rsid w:val="00E46117"/>
    <w:rsid w:val="00E517F9"/>
    <w:rsid w:val="00E51877"/>
    <w:rsid w:val="00E51C41"/>
    <w:rsid w:val="00E51F50"/>
    <w:rsid w:val="00E52894"/>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669"/>
    <w:rsid w:val="00E65772"/>
    <w:rsid w:val="00E658A3"/>
    <w:rsid w:val="00E65BE7"/>
    <w:rsid w:val="00E65C89"/>
    <w:rsid w:val="00E662A4"/>
    <w:rsid w:val="00E66D0F"/>
    <w:rsid w:val="00E67B54"/>
    <w:rsid w:val="00E67F40"/>
    <w:rsid w:val="00E70366"/>
    <w:rsid w:val="00E736E8"/>
    <w:rsid w:val="00E77670"/>
    <w:rsid w:val="00E777C8"/>
    <w:rsid w:val="00E77DFC"/>
    <w:rsid w:val="00E81658"/>
    <w:rsid w:val="00E8184A"/>
    <w:rsid w:val="00E8216A"/>
    <w:rsid w:val="00E82E83"/>
    <w:rsid w:val="00E82E89"/>
    <w:rsid w:val="00E837AD"/>
    <w:rsid w:val="00E83D62"/>
    <w:rsid w:val="00E84F17"/>
    <w:rsid w:val="00E8559F"/>
    <w:rsid w:val="00E85805"/>
    <w:rsid w:val="00E86FF9"/>
    <w:rsid w:val="00E90686"/>
    <w:rsid w:val="00E9102C"/>
    <w:rsid w:val="00E92BFC"/>
    <w:rsid w:val="00E946ED"/>
    <w:rsid w:val="00E948DA"/>
    <w:rsid w:val="00E948E6"/>
    <w:rsid w:val="00E95E21"/>
    <w:rsid w:val="00E95EB6"/>
    <w:rsid w:val="00E96EA7"/>
    <w:rsid w:val="00E97292"/>
    <w:rsid w:val="00E97A2A"/>
    <w:rsid w:val="00E97D02"/>
    <w:rsid w:val="00EA110A"/>
    <w:rsid w:val="00EA15F4"/>
    <w:rsid w:val="00EA1B0E"/>
    <w:rsid w:val="00EA2A11"/>
    <w:rsid w:val="00EA32E0"/>
    <w:rsid w:val="00EA3671"/>
    <w:rsid w:val="00EA532A"/>
    <w:rsid w:val="00EA5E3D"/>
    <w:rsid w:val="00EA6C42"/>
    <w:rsid w:val="00EA7DCD"/>
    <w:rsid w:val="00EB12F1"/>
    <w:rsid w:val="00EB20C3"/>
    <w:rsid w:val="00EB4F7B"/>
    <w:rsid w:val="00EB5049"/>
    <w:rsid w:val="00EB552E"/>
    <w:rsid w:val="00EB61E9"/>
    <w:rsid w:val="00EC040E"/>
    <w:rsid w:val="00EC107C"/>
    <w:rsid w:val="00EC134D"/>
    <w:rsid w:val="00EC1BCB"/>
    <w:rsid w:val="00EC21C2"/>
    <w:rsid w:val="00EC2529"/>
    <w:rsid w:val="00EC358D"/>
    <w:rsid w:val="00EC388F"/>
    <w:rsid w:val="00EC3C5A"/>
    <w:rsid w:val="00EC455B"/>
    <w:rsid w:val="00EC4624"/>
    <w:rsid w:val="00EC4B4B"/>
    <w:rsid w:val="00EC5258"/>
    <w:rsid w:val="00EC559D"/>
    <w:rsid w:val="00EC6355"/>
    <w:rsid w:val="00EC6462"/>
    <w:rsid w:val="00EC75C6"/>
    <w:rsid w:val="00EC7CA9"/>
    <w:rsid w:val="00EC7D27"/>
    <w:rsid w:val="00ED0067"/>
    <w:rsid w:val="00ED0957"/>
    <w:rsid w:val="00ED0D7E"/>
    <w:rsid w:val="00ED1072"/>
    <w:rsid w:val="00ED16B3"/>
    <w:rsid w:val="00ED1B6B"/>
    <w:rsid w:val="00ED1BA3"/>
    <w:rsid w:val="00ED2A77"/>
    <w:rsid w:val="00ED2AF6"/>
    <w:rsid w:val="00ED3B11"/>
    <w:rsid w:val="00ED400C"/>
    <w:rsid w:val="00ED54B6"/>
    <w:rsid w:val="00ED5BA6"/>
    <w:rsid w:val="00ED65CD"/>
    <w:rsid w:val="00EE016C"/>
    <w:rsid w:val="00EE08B8"/>
    <w:rsid w:val="00EE08C8"/>
    <w:rsid w:val="00EE1071"/>
    <w:rsid w:val="00EE11D7"/>
    <w:rsid w:val="00EE13F6"/>
    <w:rsid w:val="00EE1B8A"/>
    <w:rsid w:val="00EE2664"/>
    <w:rsid w:val="00EE2A3F"/>
    <w:rsid w:val="00EE3106"/>
    <w:rsid w:val="00EE32CE"/>
    <w:rsid w:val="00EE3792"/>
    <w:rsid w:val="00EE3D1D"/>
    <w:rsid w:val="00EE3DDF"/>
    <w:rsid w:val="00EE4D68"/>
    <w:rsid w:val="00EE6F57"/>
    <w:rsid w:val="00EE73A2"/>
    <w:rsid w:val="00EE749D"/>
    <w:rsid w:val="00EE7D7C"/>
    <w:rsid w:val="00EE7DEA"/>
    <w:rsid w:val="00EE7DF1"/>
    <w:rsid w:val="00EF04A2"/>
    <w:rsid w:val="00EF161C"/>
    <w:rsid w:val="00EF28A4"/>
    <w:rsid w:val="00EF2AD1"/>
    <w:rsid w:val="00EF4090"/>
    <w:rsid w:val="00EF451D"/>
    <w:rsid w:val="00EF46F5"/>
    <w:rsid w:val="00EF4894"/>
    <w:rsid w:val="00EF59A3"/>
    <w:rsid w:val="00EF7500"/>
    <w:rsid w:val="00F00067"/>
    <w:rsid w:val="00F011E2"/>
    <w:rsid w:val="00F01732"/>
    <w:rsid w:val="00F02CEB"/>
    <w:rsid w:val="00F04256"/>
    <w:rsid w:val="00F05345"/>
    <w:rsid w:val="00F0536D"/>
    <w:rsid w:val="00F05FB8"/>
    <w:rsid w:val="00F076B5"/>
    <w:rsid w:val="00F11233"/>
    <w:rsid w:val="00F115EA"/>
    <w:rsid w:val="00F134EA"/>
    <w:rsid w:val="00F14BCF"/>
    <w:rsid w:val="00F14C16"/>
    <w:rsid w:val="00F14F8E"/>
    <w:rsid w:val="00F20AF0"/>
    <w:rsid w:val="00F212F3"/>
    <w:rsid w:val="00F214CC"/>
    <w:rsid w:val="00F219E1"/>
    <w:rsid w:val="00F21EA8"/>
    <w:rsid w:val="00F22A63"/>
    <w:rsid w:val="00F23507"/>
    <w:rsid w:val="00F2456B"/>
    <w:rsid w:val="00F25D98"/>
    <w:rsid w:val="00F264B8"/>
    <w:rsid w:val="00F26783"/>
    <w:rsid w:val="00F27E1D"/>
    <w:rsid w:val="00F300FB"/>
    <w:rsid w:val="00F30DDD"/>
    <w:rsid w:val="00F312E8"/>
    <w:rsid w:val="00F34600"/>
    <w:rsid w:val="00F34757"/>
    <w:rsid w:val="00F34BCE"/>
    <w:rsid w:val="00F34CFD"/>
    <w:rsid w:val="00F35391"/>
    <w:rsid w:val="00F353B5"/>
    <w:rsid w:val="00F36C8F"/>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7ABA"/>
    <w:rsid w:val="00F57F9F"/>
    <w:rsid w:val="00F601EA"/>
    <w:rsid w:val="00F60B1F"/>
    <w:rsid w:val="00F61C18"/>
    <w:rsid w:val="00F627A7"/>
    <w:rsid w:val="00F63506"/>
    <w:rsid w:val="00F64CE0"/>
    <w:rsid w:val="00F65076"/>
    <w:rsid w:val="00F6539F"/>
    <w:rsid w:val="00F65EF4"/>
    <w:rsid w:val="00F6723F"/>
    <w:rsid w:val="00F673A0"/>
    <w:rsid w:val="00F71DA2"/>
    <w:rsid w:val="00F7385C"/>
    <w:rsid w:val="00F74533"/>
    <w:rsid w:val="00F75299"/>
    <w:rsid w:val="00F7792E"/>
    <w:rsid w:val="00F80396"/>
    <w:rsid w:val="00F8065B"/>
    <w:rsid w:val="00F806BB"/>
    <w:rsid w:val="00F824CE"/>
    <w:rsid w:val="00F846B3"/>
    <w:rsid w:val="00F84DC1"/>
    <w:rsid w:val="00F8543F"/>
    <w:rsid w:val="00F859D1"/>
    <w:rsid w:val="00F85F14"/>
    <w:rsid w:val="00F86902"/>
    <w:rsid w:val="00F86EC5"/>
    <w:rsid w:val="00F90DA8"/>
    <w:rsid w:val="00F9261B"/>
    <w:rsid w:val="00F9398C"/>
    <w:rsid w:val="00F942C6"/>
    <w:rsid w:val="00F94A8C"/>
    <w:rsid w:val="00F97CFA"/>
    <w:rsid w:val="00F97E7E"/>
    <w:rsid w:val="00FA04B5"/>
    <w:rsid w:val="00FA1A26"/>
    <w:rsid w:val="00FA1DB9"/>
    <w:rsid w:val="00FA208E"/>
    <w:rsid w:val="00FA2F3F"/>
    <w:rsid w:val="00FA2F7F"/>
    <w:rsid w:val="00FA3693"/>
    <w:rsid w:val="00FA3DE3"/>
    <w:rsid w:val="00FA54F6"/>
    <w:rsid w:val="00FA7972"/>
    <w:rsid w:val="00FB088F"/>
    <w:rsid w:val="00FB19AA"/>
    <w:rsid w:val="00FB27EF"/>
    <w:rsid w:val="00FB304E"/>
    <w:rsid w:val="00FB50CA"/>
    <w:rsid w:val="00FB5F9D"/>
    <w:rsid w:val="00FB6386"/>
    <w:rsid w:val="00FB63F1"/>
    <w:rsid w:val="00FB67C3"/>
    <w:rsid w:val="00FB78BE"/>
    <w:rsid w:val="00FB7B25"/>
    <w:rsid w:val="00FC0CE9"/>
    <w:rsid w:val="00FC1106"/>
    <w:rsid w:val="00FC17E1"/>
    <w:rsid w:val="00FC4248"/>
    <w:rsid w:val="00FC4C51"/>
    <w:rsid w:val="00FC6C56"/>
    <w:rsid w:val="00FC6E7E"/>
    <w:rsid w:val="00FC70A3"/>
    <w:rsid w:val="00FD0B64"/>
    <w:rsid w:val="00FD14D7"/>
    <w:rsid w:val="00FD2C7C"/>
    <w:rsid w:val="00FD2DBE"/>
    <w:rsid w:val="00FD31B2"/>
    <w:rsid w:val="00FD3695"/>
    <w:rsid w:val="00FD40B4"/>
    <w:rsid w:val="00FD4807"/>
    <w:rsid w:val="00FD52FB"/>
    <w:rsid w:val="00FD584E"/>
    <w:rsid w:val="00FD6477"/>
    <w:rsid w:val="00FD6AAE"/>
    <w:rsid w:val="00FD75EE"/>
    <w:rsid w:val="00FD789C"/>
    <w:rsid w:val="00FE07EE"/>
    <w:rsid w:val="00FE1B2F"/>
    <w:rsid w:val="00FE1F7C"/>
    <w:rsid w:val="00FE29DF"/>
    <w:rsid w:val="00FE3626"/>
    <w:rsid w:val="00FE403D"/>
    <w:rsid w:val="00FE4894"/>
    <w:rsid w:val="00FE5522"/>
    <w:rsid w:val="00FE5DA2"/>
    <w:rsid w:val="00FE71CE"/>
    <w:rsid w:val="00FE7D24"/>
    <w:rsid w:val="00FE7DCC"/>
    <w:rsid w:val="00FF0756"/>
    <w:rsid w:val="00FF0791"/>
    <w:rsid w:val="00FF0967"/>
    <w:rsid w:val="00FF2359"/>
    <w:rsid w:val="00FF3BBC"/>
    <w:rsid w:val="00FF3F50"/>
    <w:rsid w:val="00FF469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05690">
      <w:bodyDiv w:val="1"/>
      <w:marLeft w:val="0"/>
      <w:marRight w:val="0"/>
      <w:marTop w:val="0"/>
      <w:marBottom w:val="0"/>
      <w:divBdr>
        <w:top w:val="none" w:sz="0" w:space="0" w:color="auto"/>
        <w:left w:val="none" w:sz="0" w:space="0" w:color="auto"/>
        <w:bottom w:val="none" w:sz="0" w:space="0" w:color="auto"/>
        <w:right w:val="none" w:sz="0" w:space="0" w:color="auto"/>
      </w:divBdr>
      <w:divsChild>
        <w:div w:id="1396783861">
          <w:marLeft w:val="1800"/>
          <w:marRight w:val="0"/>
          <w:marTop w:val="100"/>
          <w:marBottom w:val="0"/>
          <w:divBdr>
            <w:top w:val="none" w:sz="0" w:space="0" w:color="auto"/>
            <w:left w:val="none" w:sz="0" w:space="0" w:color="auto"/>
            <w:bottom w:val="none" w:sz="0" w:space="0" w:color="auto"/>
            <w:right w:val="none" w:sz="0" w:space="0" w:color="auto"/>
          </w:divBdr>
        </w:div>
        <w:div w:id="1552889126">
          <w:marLeft w:val="180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AC9A0-38C8-49BA-82CA-BB6468E2FAD1}">
  <ds:schemaRefs>
    <ds:schemaRef ds:uri="http://purl.org/dc/terms/"/>
    <ds:schemaRef ds:uri="http://schemas.microsoft.com/office/2006/documentManagement/types"/>
    <ds:schemaRef ds:uri="http://purl.org/dc/dcmitype/"/>
    <ds:schemaRef ds:uri="6f846979-0e6f-42ff-8b87-e1893efeda99"/>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1030A8E-635D-4A46-84BC-E4CA89F7C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4.xml><?xml version="1.0" encoding="utf-8"?>
<ds:datastoreItem xmlns:ds="http://schemas.openxmlformats.org/officeDocument/2006/customXml" ds:itemID="{6E8A01AE-A7DE-448B-9D7E-32BA0D27C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1261</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27</cp:revision>
  <cp:lastPrinted>1899-12-31T23:00:00Z</cp:lastPrinted>
  <dcterms:created xsi:type="dcterms:W3CDTF">2020-02-13T13:28:00Z</dcterms:created>
  <dcterms:modified xsi:type="dcterms:W3CDTF">2020-02-14T18:49:00Z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